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5EA" w:rsidRDefault="007C4B22">
      <w:pPr>
        <w:spacing w:line="578" w:lineRule="exact"/>
        <w:jc w:val="center"/>
        <w:rPr>
          <w:rFonts w:ascii="宋体"/>
          <w:b/>
          <w:bCs/>
          <w:color w:val="FF0000"/>
          <w:w w:val="90"/>
          <w:sz w:val="48"/>
          <w:szCs w:val="48"/>
        </w:rPr>
      </w:pPr>
      <w:r>
        <w:rPr>
          <w:rFonts w:ascii="宋体" w:hint="eastAsia"/>
          <w:b/>
          <w:bCs/>
          <w:color w:val="FF0000"/>
          <w:w w:val="90"/>
          <w:sz w:val="48"/>
          <w:szCs w:val="48"/>
        </w:rPr>
        <w:t xml:space="preserve">全 国 高 职 高 专 招 生 就 业 协 作 会 </w:t>
      </w:r>
    </w:p>
    <w:p w:rsidR="003A05EA" w:rsidRDefault="007C4B22">
      <w:pPr>
        <w:spacing w:line="578" w:lineRule="exact"/>
        <w:jc w:val="center"/>
        <w:rPr>
          <w:rFonts w:ascii="宋体"/>
          <w:b/>
          <w:bCs/>
          <w:color w:val="FF0000"/>
          <w:w w:val="90"/>
          <w:sz w:val="48"/>
          <w:szCs w:val="48"/>
        </w:rPr>
      </w:pPr>
      <w:r>
        <w:rPr>
          <w:rFonts w:ascii="宋体" w:hint="eastAsia"/>
          <w:b/>
          <w:bCs/>
          <w:color w:val="FF0000"/>
          <w:w w:val="90"/>
          <w:sz w:val="48"/>
          <w:szCs w:val="48"/>
        </w:rPr>
        <w:t xml:space="preserve">北  京  人  才  资  源  开  发  协  会            </w:t>
      </w:r>
      <w:r w:rsidR="00E85EAD" w:rsidRPr="00E85EAD">
        <w:rPr>
          <w:b/>
          <w:bCs/>
          <w:noProof/>
          <w:color w:val="000000"/>
          <w:sz w:val="32"/>
          <w:szCs w:val="32"/>
        </w:rPr>
        <w:pict>
          <v:line id="直线 1" o:spid="_x0000_s1026" style="position:absolute;left:0;text-align:left;z-index:251660288;visibility:visible;mso-wrap-distance-top:-3e-5mm;mso-wrap-distance-bottom:-3e-5mm;mso-position-horizontal-relative:text;mso-position-vertical-relative:text" from="0,30.3pt" to="423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" strokecolor="red" strokeweight="5pt">
            <v:stroke linestyle="thinThin" joinstyle="miter"/>
            <o:lock v:ext="edit" shapetype="f"/>
          </v:line>
        </w:pict>
      </w:r>
    </w:p>
    <w:p w:rsidR="003A05EA" w:rsidRDefault="007C4B22">
      <w:pPr>
        <w:spacing w:line="580" w:lineRule="exact"/>
        <w:jc w:val="center"/>
        <w:rPr>
          <w:b/>
          <w:bCs/>
          <w:color w:val="000000"/>
          <w:sz w:val="32"/>
          <w:szCs w:val="32"/>
        </w:rPr>
      </w:pPr>
      <w:r>
        <w:rPr>
          <w:rFonts w:hint="eastAsia"/>
          <w:b/>
          <w:bCs/>
          <w:color w:val="000000"/>
          <w:sz w:val="32"/>
          <w:szCs w:val="32"/>
        </w:rPr>
        <w:t>关于召开全国高职高专招生就业协作会第三十次会议</w:t>
      </w:r>
    </w:p>
    <w:p w:rsidR="003A05EA" w:rsidRDefault="007C4B22">
      <w:pPr>
        <w:spacing w:line="580" w:lineRule="exact"/>
        <w:jc w:val="center"/>
        <w:rPr>
          <w:b/>
          <w:bCs/>
          <w:color w:val="000000"/>
          <w:sz w:val="32"/>
          <w:szCs w:val="32"/>
        </w:rPr>
      </w:pPr>
      <w:r>
        <w:rPr>
          <w:rFonts w:hint="eastAsia"/>
          <w:b/>
          <w:bCs/>
          <w:color w:val="000000"/>
          <w:sz w:val="32"/>
          <w:szCs w:val="32"/>
        </w:rPr>
        <w:t>暨</w:t>
      </w:r>
      <w:r>
        <w:rPr>
          <w:rFonts w:hint="eastAsia"/>
          <w:b/>
          <w:bCs/>
          <w:color w:val="000000"/>
          <w:sz w:val="32"/>
          <w:szCs w:val="32"/>
        </w:rPr>
        <w:t>2018</w:t>
      </w:r>
      <w:r>
        <w:rPr>
          <w:rFonts w:hint="eastAsia"/>
          <w:b/>
          <w:bCs/>
          <w:color w:val="000000"/>
          <w:sz w:val="32"/>
          <w:szCs w:val="32"/>
        </w:rPr>
        <w:t>年高校就业工作研讨交流会和</w:t>
      </w:r>
      <w:proofErr w:type="gramStart"/>
      <w:r w:rsidRPr="00634254">
        <w:rPr>
          <w:rFonts w:hint="eastAsia"/>
          <w:b/>
          <w:bCs/>
          <w:color w:val="000000"/>
          <w:sz w:val="32"/>
          <w:szCs w:val="32"/>
        </w:rPr>
        <w:t>校</w:t>
      </w:r>
      <w:r w:rsidR="00634254">
        <w:rPr>
          <w:rFonts w:hint="eastAsia"/>
          <w:b/>
          <w:bCs/>
          <w:color w:val="000000"/>
          <w:sz w:val="32"/>
          <w:szCs w:val="32"/>
        </w:rPr>
        <w:t>企</w:t>
      </w:r>
      <w:proofErr w:type="gramEnd"/>
      <w:r>
        <w:rPr>
          <w:rFonts w:hint="eastAsia"/>
          <w:b/>
          <w:bCs/>
          <w:color w:val="000000"/>
          <w:sz w:val="32"/>
          <w:szCs w:val="32"/>
        </w:rPr>
        <w:t>供需洽谈会</w:t>
      </w:r>
    </w:p>
    <w:p w:rsidR="003A05EA" w:rsidRDefault="007C4B22">
      <w:pPr>
        <w:spacing w:line="580" w:lineRule="exact"/>
        <w:jc w:val="center"/>
        <w:rPr>
          <w:b/>
          <w:bCs/>
          <w:color w:val="000000"/>
          <w:sz w:val="32"/>
          <w:szCs w:val="32"/>
        </w:rPr>
      </w:pPr>
      <w:r>
        <w:rPr>
          <w:rFonts w:hint="eastAsia"/>
          <w:b/>
          <w:bCs/>
          <w:color w:val="000000"/>
          <w:sz w:val="32"/>
          <w:szCs w:val="32"/>
        </w:rPr>
        <w:t>的邀请函</w:t>
      </w:r>
    </w:p>
    <w:p w:rsidR="003A05EA" w:rsidRDefault="007C4B22">
      <w:pPr>
        <w:spacing w:line="560" w:lineRule="exact"/>
        <w:jc w:val="left"/>
        <w:rPr>
          <w:rFonts w:ascii="仿宋" w:eastAsia="仿宋" w:hAnsi="仿宋" w:cs="仿宋"/>
          <w:b/>
          <w:bCs/>
          <w:color w:val="000000"/>
          <w:sz w:val="30"/>
          <w:szCs w:val="30"/>
        </w:rPr>
      </w:pPr>
      <w:r>
        <w:rPr>
          <w:rFonts w:ascii="仿宋" w:eastAsia="仿宋" w:hAnsi="仿宋" w:cs="仿宋" w:hint="eastAsia"/>
          <w:b/>
          <w:bCs/>
          <w:color w:val="000000"/>
          <w:sz w:val="30"/>
          <w:szCs w:val="30"/>
        </w:rPr>
        <w:t>各院校（单位）：</w:t>
      </w:r>
    </w:p>
    <w:p w:rsidR="003A05EA" w:rsidRDefault="007C4B22">
      <w:pPr>
        <w:ind w:firstLineChars="200" w:firstLine="600"/>
        <w:rPr>
          <w:rFonts w:ascii="仿宋" w:eastAsia="仿宋" w:hAnsi="仿宋" w:cs="仿宋"/>
          <w:color w:val="FF0000"/>
          <w:sz w:val="30"/>
          <w:szCs w:val="30"/>
        </w:rPr>
      </w:pPr>
      <w:r>
        <w:rPr>
          <w:rFonts w:ascii="仿宋" w:eastAsia="仿宋" w:hAnsi="仿宋" w:cs="仿宋" w:hint="eastAsia"/>
          <w:color w:val="000000"/>
          <w:sz w:val="30"/>
          <w:szCs w:val="30"/>
        </w:rPr>
        <w:t>为认真贯彻执行教育部下发《教育部关于做好2018届全国普通高等学校毕业生就业创业工作的通知》教学【2017】11号文件精神，全面落实《国务院办公厅关于深化产教融合的若干意见》（国办发【2017】95号）、《国务院办公厅关于深化高等学校创新创业教育改革的实施意见》（国办发〔2015〕36号）文件精神，</w:t>
      </w:r>
      <w:r w:rsidRPr="00DA494C">
        <w:rPr>
          <w:rFonts w:ascii="仿宋" w:eastAsia="仿宋" w:hAnsi="仿宋" w:cs="仿宋" w:hint="eastAsia"/>
          <w:color w:val="000000"/>
          <w:sz w:val="30"/>
          <w:szCs w:val="30"/>
        </w:rPr>
        <w:t>推进产教融合人才培养方式改革，进一步完善考试招生配套制度改革，圆满完成2018年毕业生就业工作任务并确保明年招生工作改革平稳有序开展，经2018年5月9日在苏州太仓召开的全国高职高专招生就业协作会第二十九次常务理事会研究决定，特召开本次“全国高职高专招生就业协作会第三十次会议暨2018年高校就业工作研讨交流会和</w:t>
      </w:r>
      <w:proofErr w:type="gramStart"/>
      <w:r w:rsidRPr="00DA494C">
        <w:rPr>
          <w:rFonts w:ascii="仿宋" w:eastAsia="仿宋" w:hAnsi="仿宋" w:cs="仿宋" w:hint="eastAsia"/>
          <w:color w:val="000000"/>
          <w:sz w:val="30"/>
          <w:szCs w:val="30"/>
        </w:rPr>
        <w:t>校企</w:t>
      </w:r>
      <w:proofErr w:type="gramEnd"/>
      <w:r w:rsidRPr="00DA494C">
        <w:rPr>
          <w:rFonts w:ascii="仿宋" w:eastAsia="仿宋" w:hAnsi="仿宋" w:cs="仿宋" w:hint="eastAsia"/>
          <w:color w:val="000000"/>
          <w:sz w:val="30"/>
          <w:szCs w:val="30"/>
        </w:rPr>
        <w:t>供需洽谈会”。</w:t>
      </w:r>
    </w:p>
    <w:p w:rsidR="00DA494C" w:rsidRPr="00DA494C" w:rsidRDefault="007C4B22">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本次会议主题是：</w:t>
      </w:r>
      <w:r w:rsidRPr="00DA494C">
        <w:rPr>
          <w:rFonts w:ascii="仿宋_GB2312" w:eastAsia="仿宋_GB2312" w:hint="eastAsia"/>
          <w:color w:val="000000"/>
          <w:sz w:val="30"/>
          <w:szCs w:val="30"/>
        </w:rPr>
        <w:t>走产教融合多元化人才培养模式的校企融合与高校招生就业。</w:t>
      </w:r>
    </w:p>
    <w:p w:rsidR="003A05EA" w:rsidRDefault="007C4B22">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本次会议由全国高职高专招生就业协作会主办，北京人才资源开发协会协办，甘肃工业职业技术学院承办。</w:t>
      </w:r>
    </w:p>
    <w:p w:rsidR="003A05EA" w:rsidRDefault="007C4B22">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会议详细安排见附件1、附件2。</w:t>
      </w:r>
    </w:p>
    <w:p w:rsidR="003A05EA" w:rsidRDefault="007C4B22">
      <w:pPr>
        <w:spacing w:line="520" w:lineRule="exact"/>
        <w:jc w:val="left"/>
        <w:rPr>
          <w:rFonts w:ascii="仿宋_GB2312" w:eastAsia="仿宋_GB2312"/>
          <w:color w:val="000000"/>
          <w:sz w:val="30"/>
          <w:szCs w:val="30"/>
        </w:rPr>
      </w:pPr>
      <w:r>
        <w:rPr>
          <w:rFonts w:ascii="仿宋_GB2312" w:eastAsia="仿宋_GB2312" w:hint="eastAsia"/>
          <w:color w:val="000000"/>
          <w:sz w:val="30"/>
          <w:szCs w:val="30"/>
        </w:rPr>
        <w:t>（此页无正文）</w:t>
      </w:r>
    </w:p>
    <w:p w:rsidR="003A05EA" w:rsidRDefault="003A05EA">
      <w:pPr>
        <w:spacing w:line="520" w:lineRule="exact"/>
        <w:jc w:val="left"/>
        <w:rPr>
          <w:rFonts w:ascii="仿宋_GB2312" w:eastAsia="仿宋_GB2312"/>
          <w:color w:val="000000"/>
          <w:sz w:val="30"/>
          <w:szCs w:val="30"/>
        </w:rPr>
      </w:pPr>
    </w:p>
    <w:p w:rsidR="003A05EA" w:rsidRDefault="003A05EA">
      <w:pPr>
        <w:spacing w:line="520" w:lineRule="exact"/>
        <w:jc w:val="left"/>
        <w:rPr>
          <w:rFonts w:ascii="仿宋_GB2312" w:eastAsia="仿宋_GB2312"/>
          <w:color w:val="000000"/>
          <w:sz w:val="30"/>
          <w:szCs w:val="30"/>
        </w:rPr>
      </w:pPr>
    </w:p>
    <w:p w:rsidR="003A05EA" w:rsidRDefault="003A05EA">
      <w:pPr>
        <w:spacing w:line="520" w:lineRule="exact"/>
        <w:jc w:val="left"/>
        <w:rPr>
          <w:rFonts w:ascii="仿宋_GB2312" w:eastAsia="仿宋_GB2312"/>
          <w:color w:val="000000"/>
          <w:sz w:val="30"/>
          <w:szCs w:val="30"/>
        </w:rPr>
      </w:pPr>
    </w:p>
    <w:p w:rsidR="003A05EA" w:rsidRDefault="007C4B22">
      <w:pPr>
        <w:jc w:val="left"/>
        <w:rPr>
          <w:rFonts w:ascii="仿宋_GB2312" w:eastAsia="仿宋_GB2312"/>
          <w:color w:val="000000"/>
          <w:sz w:val="30"/>
          <w:szCs w:val="30"/>
        </w:rPr>
      </w:pPr>
      <w:r>
        <w:rPr>
          <w:rFonts w:ascii="仿宋_GB2312" w:eastAsia="仿宋_GB2312" w:hint="eastAsia"/>
          <w:color w:val="000000"/>
          <w:sz w:val="30"/>
          <w:szCs w:val="30"/>
        </w:rPr>
        <w:t>全国高职高专招生就业协作会        北京人才资源开发协会</w:t>
      </w:r>
    </w:p>
    <w:p w:rsidR="003A05EA" w:rsidRDefault="003A05EA">
      <w:pPr>
        <w:spacing w:line="520" w:lineRule="exact"/>
        <w:jc w:val="left"/>
        <w:rPr>
          <w:rFonts w:ascii="仿宋_GB2312" w:eastAsia="仿宋_GB2312"/>
          <w:color w:val="000000"/>
          <w:sz w:val="30"/>
          <w:szCs w:val="30"/>
        </w:rPr>
      </w:pPr>
    </w:p>
    <w:p w:rsidR="003A05EA" w:rsidRDefault="003A05EA">
      <w:pPr>
        <w:spacing w:line="520" w:lineRule="exact"/>
        <w:jc w:val="left"/>
        <w:rPr>
          <w:rFonts w:ascii="仿宋_GB2312" w:eastAsia="仿宋_GB2312"/>
          <w:color w:val="000000"/>
          <w:sz w:val="30"/>
          <w:szCs w:val="30"/>
        </w:rPr>
      </w:pPr>
    </w:p>
    <w:p w:rsidR="003A05EA" w:rsidRDefault="00E85EAD">
      <w:pPr>
        <w:spacing w:line="520" w:lineRule="exact"/>
        <w:jc w:val="left"/>
        <w:rPr>
          <w:rFonts w:ascii="仿宋_GB2312" w:eastAsia="仿宋_GB2312"/>
          <w:color w:val="000000"/>
          <w:sz w:val="30"/>
          <w:szCs w:val="30"/>
        </w:rPr>
      </w:pPr>
      <w:r w:rsidRPr="00E85EAD">
        <w:rPr>
          <w:noProof/>
        </w:rPr>
        <w:pict>
          <v:shapetype id="_x0000_t202" coordsize="21600,21600" o:spt="202" path="m,l,21600r21600,l21600,xe">
            <v:stroke joinstyle="miter"/>
            <v:path gradientshapeok="t" o:connecttype="rect"/>
          </v:shapetype>
          <v:shape id="文本框 2" o:spid="_x0000_s1031" type="#_x0000_t202" style="position:absolute;margin-left:-3.9pt;margin-top:24pt;width:165.3pt;height:163.2pt;z-index:-251657217;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" stroked="f">
            <v:fill opacity="0"/>
            <v:textbox style="mso-fit-shape-to-text:t">
              <w:txbxContent>
                <w:p w:rsidR="001B5F75" w:rsidRDefault="001B5F75"/>
              </w:txbxContent>
            </v:textbox>
          </v:shape>
        </w:pict>
      </w:r>
    </w:p>
    <w:p w:rsidR="001B5F75" w:rsidRDefault="001B5F75">
      <w:pPr>
        <w:spacing w:line="560" w:lineRule="exact"/>
        <w:rPr>
          <w:rFonts w:ascii="仿宋_GB2312" w:eastAsia="仿宋_GB2312"/>
          <w:color w:val="000000"/>
          <w:sz w:val="30"/>
          <w:szCs w:val="30"/>
        </w:rPr>
      </w:pPr>
    </w:p>
    <w:p w:rsidR="001B5F75" w:rsidRDefault="001B5F75">
      <w:pPr>
        <w:spacing w:line="560" w:lineRule="exact"/>
        <w:rPr>
          <w:rFonts w:ascii="仿宋_GB2312" w:eastAsia="仿宋_GB2312"/>
          <w:color w:val="000000"/>
          <w:sz w:val="30"/>
          <w:szCs w:val="30"/>
        </w:rPr>
      </w:pPr>
    </w:p>
    <w:p w:rsidR="003A05EA" w:rsidRDefault="007C4B22">
      <w:pPr>
        <w:spacing w:line="560" w:lineRule="exact"/>
        <w:rPr>
          <w:rFonts w:ascii="仿宋_GB2312" w:eastAsia="仿宋_GB2312"/>
          <w:color w:val="000000"/>
          <w:sz w:val="30"/>
          <w:szCs w:val="30"/>
        </w:rPr>
      </w:pPr>
      <w:r>
        <w:rPr>
          <w:rFonts w:ascii="仿宋_GB2312" w:eastAsia="仿宋_GB2312" w:hint="eastAsia"/>
          <w:color w:val="000000"/>
          <w:sz w:val="30"/>
          <w:szCs w:val="30"/>
        </w:rPr>
        <w:t>甘肃工业职业技术学院</w:t>
      </w:r>
    </w:p>
    <w:p w:rsidR="003A05EA" w:rsidRDefault="003A05EA">
      <w:pPr>
        <w:spacing w:line="560" w:lineRule="exact"/>
        <w:rPr>
          <w:rFonts w:ascii="仿宋_GB2312" w:eastAsia="仿宋_GB2312"/>
          <w:color w:val="000000"/>
          <w:sz w:val="30"/>
          <w:szCs w:val="30"/>
        </w:rPr>
      </w:pPr>
    </w:p>
    <w:p w:rsidR="003A05EA" w:rsidRDefault="003A05EA">
      <w:pPr>
        <w:spacing w:line="560" w:lineRule="exact"/>
        <w:rPr>
          <w:rFonts w:ascii="仿宋_GB2312" w:eastAsia="仿宋_GB2312"/>
          <w:color w:val="000000"/>
          <w:sz w:val="30"/>
          <w:szCs w:val="30"/>
        </w:rPr>
      </w:pPr>
    </w:p>
    <w:p w:rsidR="003A05EA" w:rsidRPr="001B5F75" w:rsidRDefault="003A05EA">
      <w:pPr>
        <w:spacing w:line="560" w:lineRule="exact"/>
        <w:rPr>
          <w:rFonts w:ascii="仿宋_GB2312" w:eastAsia="仿宋_GB2312"/>
          <w:color w:val="000000"/>
          <w:sz w:val="30"/>
          <w:szCs w:val="30"/>
        </w:rPr>
      </w:pPr>
    </w:p>
    <w:p w:rsidR="003A05EA" w:rsidRDefault="003A05EA">
      <w:pPr>
        <w:spacing w:line="560" w:lineRule="exact"/>
        <w:rPr>
          <w:rFonts w:ascii="仿宋_GB2312" w:eastAsia="仿宋_GB2312"/>
          <w:color w:val="000000"/>
          <w:sz w:val="30"/>
          <w:szCs w:val="30"/>
        </w:rPr>
      </w:pPr>
    </w:p>
    <w:p w:rsidR="003A05EA" w:rsidRPr="001B5F75" w:rsidRDefault="003A05EA">
      <w:pPr>
        <w:spacing w:line="560" w:lineRule="exact"/>
        <w:rPr>
          <w:rFonts w:ascii="仿宋_GB2312" w:eastAsia="仿宋_GB2312"/>
          <w:color w:val="000000"/>
          <w:sz w:val="30"/>
          <w:szCs w:val="30"/>
        </w:rPr>
      </w:pPr>
    </w:p>
    <w:p w:rsidR="003A05EA" w:rsidRDefault="007C4B22">
      <w:pPr>
        <w:spacing w:line="560" w:lineRule="exact"/>
        <w:jc w:val="right"/>
        <w:rPr>
          <w:rFonts w:ascii="仿宋_GB2312" w:eastAsia="仿宋_GB2312"/>
          <w:color w:val="000000"/>
          <w:sz w:val="30"/>
          <w:szCs w:val="30"/>
        </w:rPr>
      </w:pPr>
      <w:r>
        <w:rPr>
          <w:rFonts w:ascii="仿宋_GB2312" w:eastAsia="仿宋_GB2312" w:hint="eastAsia"/>
          <w:color w:val="000000"/>
          <w:sz w:val="30"/>
          <w:szCs w:val="30"/>
        </w:rPr>
        <w:t>2018年9月</w:t>
      </w:r>
      <w:r w:rsidR="00E23E56">
        <w:rPr>
          <w:rFonts w:ascii="仿宋_GB2312" w:eastAsia="仿宋_GB2312" w:hint="eastAsia"/>
          <w:color w:val="000000"/>
          <w:sz w:val="30"/>
          <w:szCs w:val="30"/>
        </w:rPr>
        <w:t>13</w:t>
      </w:r>
      <w:r>
        <w:rPr>
          <w:rFonts w:ascii="仿宋_GB2312" w:eastAsia="仿宋_GB2312" w:hint="eastAsia"/>
          <w:color w:val="000000"/>
          <w:sz w:val="30"/>
          <w:szCs w:val="30"/>
        </w:rPr>
        <w:t>日</w:t>
      </w:r>
    </w:p>
    <w:p w:rsidR="003A05EA" w:rsidRDefault="003A05EA">
      <w:pPr>
        <w:spacing w:line="560" w:lineRule="exact"/>
        <w:jc w:val="right"/>
        <w:rPr>
          <w:rFonts w:ascii="仿宋_GB2312" w:eastAsia="仿宋_GB2312"/>
          <w:color w:val="000000"/>
          <w:sz w:val="30"/>
          <w:szCs w:val="30"/>
        </w:rPr>
      </w:pPr>
    </w:p>
    <w:p w:rsidR="003A05EA" w:rsidRDefault="003A05EA">
      <w:pPr>
        <w:spacing w:line="560" w:lineRule="exact"/>
        <w:jc w:val="right"/>
        <w:rPr>
          <w:rFonts w:ascii="仿宋_GB2312" w:eastAsia="仿宋_GB2312"/>
          <w:color w:val="000000"/>
          <w:sz w:val="30"/>
          <w:szCs w:val="30"/>
        </w:rPr>
      </w:pPr>
    </w:p>
    <w:p w:rsidR="003A05EA" w:rsidRDefault="003A05EA">
      <w:pPr>
        <w:spacing w:line="560" w:lineRule="exact"/>
        <w:jc w:val="right"/>
        <w:rPr>
          <w:rFonts w:ascii="仿宋_GB2312" w:eastAsia="仿宋_GB2312"/>
          <w:color w:val="000000"/>
          <w:sz w:val="30"/>
          <w:szCs w:val="30"/>
        </w:rPr>
      </w:pPr>
    </w:p>
    <w:p w:rsidR="003A05EA" w:rsidRDefault="003A05EA">
      <w:pPr>
        <w:spacing w:line="560" w:lineRule="exact"/>
        <w:jc w:val="right"/>
        <w:rPr>
          <w:rFonts w:ascii="仿宋_GB2312" w:eastAsia="仿宋_GB2312"/>
          <w:color w:val="000000"/>
          <w:sz w:val="30"/>
          <w:szCs w:val="30"/>
        </w:rPr>
      </w:pPr>
    </w:p>
    <w:p w:rsidR="003A05EA" w:rsidRDefault="003A05EA">
      <w:pPr>
        <w:spacing w:line="560" w:lineRule="exact"/>
        <w:jc w:val="right"/>
        <w:rPr>
          <w:rFonts w:ascii="仿宋_GB2312" w:eastAsia="仿宋_GB2312"/>
          <w:color w:val="000000"/>
          <w:sz w:val="30"/>
          <w:szCs w:val="30"/>
        </w:rPr>
      </w:pPr>
    </w:p>
    <w:p w:rsidR="003A05EA" w:rsidRDefault="003A05EA">
      <w:pPr>
        <w:spacing w:line="560" w:lineRule="exact"/>
        <w:jc w:val="right"/>
        <w:rPr>
          <w:rFonts w:ascii="仿宋_GB2312" w:eastAsia="仿宋_GB2312"/>
          <w:color w:val="000000"/>
          <w:sz w:val="30"/>
          <w:szCs w:val="30"/>
        </w:rPr>
      </w:pPr>
    </w:p>
    <w:p w:rsidR="003A05EA" w:rsidRDefault="003A05EA">
      <w:pPr>
        <w:spacing w:line="560" w:lineRule="exact"/>
        <w:jc w:val="right"/>
        <w:rPr>
          <w:rFonts w:ascii="仿宋_GB2312" w:eastAsia="仿宋_GB2312"/>
          <w:color w:val="000000"/>
          <w:sz w:val="30"/>
          <w:szCs w:val="30"/>
        </w:rPr>
      </w:pPr>
    </w:p>
    <w:p w:rsidR="003A05EA" w:rsidRDefault="003A05EA">
      <w:pPr>
        <w:spacing w:line="560" w:lineRule="exact"/>
        <w:jc w:val="right"/>
        <w:rPr>
          <w:rFonts w:ascii="仿宋_GB2312" w:eastAsia="仿宋_GB2312"/>
          <w:b/>
          <w:bCs/>
          <w:color w:val="000000"/>
          <w:sz w:val="30"/>
          <w:szCs w:val="30"/>
        </w:rPr>
      </w:pPr>
    </w:p>
    <w:p w:rsidR="006734F2" w:rsidRDefault="006734F2">
      <w:pPr>
        <w:spacing w:line="560" w:lineRule="exact"/>
        <w:jc w:val="right"/>
        <w:rPr>
          <w:rFonts w:ascii="仿宋_GB2312" w:eastAsia="仿宋_GB2312"/>
          <w:b/>
          <w:bCs/>
          <w:color w:val="000000"/>
          <w:sz w:val="30"/>
          <w:szCs w:val="30"/>
        </w:rPr>
      </w:pPr>
    </w:p>
    <w:p w:rsidR="003A05EA" w:rsidRDefault="007C4B22">
      <w:pPr>
        <w:spacing w:line="560" w:lineRule="exact"/>
        <w:rPr>
          <w:rFonts w:ascii="仿宋_GB2312" w:eastAsia="仿宋_GB2312"/>
          <w:color w:val="000000"/>
          <w:sz w:val="30"/>
          <w:szCs w:val="30"/>
        </w:rPr>
      </w:pPr>
      <w:r>
        <w:rPr>
          <w:rFonts w:ascii="仿宋_GB2312" w:eastAsia="仿宋_GB2312" w:hint="eastAsia"/>
          <w:color w:val="000000"/>
          <w:sz w:val="30"/>
          <w:szCs w:val="30"/>
        </w:rPr>
        <w:lastRenderedPageBreak/>
        <w:t>附件1</w:t>
      </w:r>
    </w:p>
    <w:p w:rsidR="003A05EA" w:rsidRDefault="007C4B22">
      <w:pPr>
        <w:spacing w:line="560" w:lineRule="exact"/>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会议日程</w:t>
      </w:r>
    </w:p>
    <w:p w:rsidR="003A05EA" w:rsidRDefault="007C4B22">
      <w:pPr>
        <w:spacing w:line="560" w:lineRule="exact"/>
        <w:ind w:firstLineChars="200" w:firstLine="602"/>
        <w:rPr>
          <w:rFonts w:ascii="仿宋_GB2312" w:eastAsia="仿宋_GB2312"/>
          <w:b/>
          <w:bCs/>
          <w:color w:val="000000"/>
          <w:sz w:val="30"/>
          <w:szCs w:val="30"/>
        </w:rPr>
      </w:pPr>
      <w:r>
        <w:rPr>
          <w:rFonts w:ascii="仿宋_GB2312" w:eastAsia="仿宋_GB2312"/>
          <w:b/>
          <w:bCs/>
          <w:color w:val="000000"/>
          <w:sz w:val="30"/>
          <w:szCs w:val="30"/>
        </w:rPr>
        <w:t>一</w:t>
      </w:r>
      <w:r>
        <w:rPr>
          <w:rFonts w:ascii="仿宋_GB2312" w:eastAsia="仿宋_GB2312" w:hint="eastAsia"/>
          <w:b/>
          <w:bCs/>
          <w:color w:val="000000"/>
          <w:sz w:val="30"/>
          <w:szCs w:val="30"/>
        </w:rPr>
        <w:t>、</w:t>
      </w:r>
      <w:r>
        <w:rPr>
          <w:rFonts w:ascii="仿宋_GB2312" w:eastAsia="仿宋_GB2312"/>
          <w:b/>
          <w:bCs/>
          <w:color w:val="000000"/>
          <w:sz w:val="30"/>
          <w:szCs w:val="30"/>
        </w:rPr>
        <w:t>会议主要议程</w:t>
      </w:r>
    </w:p>
    <w:p w:rsidR="003A05EA" w:rsidRDefault="007C4B22">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1.北京人才资源开发协会会长致辞</w:t>
      </w:r>
    </w:p>
    <w:p w:rsidR="00DA494C" w:rsidRDefault="007C4B22">
      <w:pPr>
        <w:spacing w:line="560" w:lineRule="exact"/>
        <w:ind w:firstLineChars="200" w:firstLine="600"/>
        <w:rPr>
          <w:rFonts w:ascii="仿宋_GB2312" w:eastAsia="仿宋_GB2312"/>
          <w:color w:val="FF0000"/>
          <w:sz w:val="30"/>
          <w:szCs w:val="30"/>
        </w:rPr>
      </w:pPr>
      <w:r>
        <w:rPr>
          <w:rFonts w:ascii="仿宋_GB2312" w:eastAsia="仿宋_GB2312" w:hint="eastAsia"/>
          <w:color w:val="000000"/>
          <w:sz w:val="30"/>
          <w:szCs w:val="30"/>
        </w:rPr>
        <w:t>2.甘肃天水市政府或教育部门领导讲话</w:t>
      </w:r>
    </w:p>
    <w:p w:rsidR="003A05EA" w:rsidRDefault="007C4B22">
      <w:pPr>
        <w:spacing w:line="560" w:lineRule="exact"/>
        <w:ind w:firstLineChars="200" w:firstLine="600"/>
        <w:rPr>
          <w:rFonts w:ascii="仿宋_GB2312" w:eastAsia="仿宋_GB2312"/>
          <w:color w:val="FF0000"/>
          <w:sz w:val="30"/>
          <w:szCs w:val="30"/>
        </w:rPr>
      </w:pPr>
      <w:r>
        <w:rPr>
          <w:rFonts w:ascii="仿宋_GB2312" w:eastAsia="仿宋_GB2312" w:hint="eastAsia"/>
          <w:color w:val="000000"/>
          <w:sz w:val="30"/>
          <w:szCs w:val="30"/>
        </w:rPr>
        <w:t>3.教育部有关领导讲话</w:t>
      </w:r>
    </w:p>
    <w:p w:rsidR="003A05EA" w:rsidRDefault="007C4B22">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4.全国高职高专招生就业协作会会长作2018年高校就业工作情况分析报告</w:t>
      </w:r>
    </w:p>
    <w:p w:rsidR="003A05EA" w:rsidRDefault="007C4B22">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5.</w:t>
      </w:r>
      <w:r w:rsidR="00906028">
        <w:rPr>
          <w:rFonts w:ascii="仿宋_GB2312" w:eastAsia="仿宋_GB2312" w:hint="eastAsia"/>
          <w:color w:val="000000"/>
          <w:sz w:val="30"/>
          <w:szCs w:val="30"/>
        </w:rPr>
        <w:t>中国</w:t>
      </w:r>
      <w:r>
        <w:rPr>
          <w:rFonts w:ascii="仿宋_GB2312" w:eastAsia="仿宋_GB2312" w:hint="eastAsia"/>
          <w:color w:val="000000"/>
          <w:sz w:val="30"/>
          <w:szCs w:val="30"/>
        </w:rPr>
        <w:t>电子商务协会副</w:t>
      </w:r>
      <w:r w:rsidR="00906028">
        <w:rPr>
          <w:rFonts w:ascii="仿宋_GB2312" w:eastAsia="仿宋_GB2312" w:hint="eastAsia"/>
          <w:color w:val="000000"/>
          <w:sz w:val="30"/>
          <w:szCs w:val="30"/>
        </w:rPr>
        <w:t>理事长</w:t>
      </w:r>
      <w:r>
        <w:rPr>
          <w:rFonts w:ascii="仿宋_GB2312" w:eastAsia="仿宋_GB2312" w:hint="eastAsia"/>
          <w:color w:val="000000"/>
          <w:sz w:val="30"/>
          <w:szCs w:val="30"/>
        </w:rPr>
        <w:t>、</w:t>
      </w:r>
      <w:r w:rsidR="00906028">
        <w:rPr>
          <w:rFonts w:ascii="仿宋_GB2312" w:eastAsia="仿宋_GB2312" w:hint="eastAsia"/>
          <w:color w:val="000000"/>
          <w:sz w:val="30"/>
          <w:szCs w:val="30"/>
        </w:rPr>
        <w:t>北京电子商务协会副会长、</w:t>
      </w:r>
      <w:r w:rsidR="006F11BF">
        <w:rPr>
          <w:rFonts w:ascii="仿宋_GB2312" w:eastAsia="仿宋_GB2312" w:hint="eastAsia"/>
          <w:color w:val="000000"/>
          <w:sz w:val="30"/>
          <w:szCs w:val="30"/>
        </w:rPr>
        <w:t>中国网</w:t>
      </w:r>
      <w:proofErr w:type="gramStart"/>
      <w:r w:rsidR="006F11BF">
        <w:rPr>
          <w:rFonts w:ascii="仿宋_GB2312" w:eastAsia="仿宋_GB2312" w:hint="eastAsia"/>
          <w:color w:val="000000"/>
          <w:sz w:val="30"/>
          <w:szCs w:val="30"/>
        </w:rPr>
        <w:t>库集团</w:t>
      </w:r>
      <w:proofErr w:type="gramEnd"/>
      <w:r w:rsidR="006F11BF">
        <w:rPr>
          <w:rFonts w:ascii="仿宋_GB2312" w:eastAsia="仿宋_GB2312" w:hint="eastAsia"/>
          <w:color w:val="000000"/>
          <w:sz w:val="30"/>
          <w:szCs w:val="30"/>
        </w:rPr>
        <w:t>董事长王海波</w:t>
      </w:r>
      <w:proofErr w:type="gramStart"/>
      <w:r w:rsidR="006F11BF">
        <w:rPr>
          <w:rFonts w:ascii="仿宋_GB2312" w:eastAsia="仿宋_GB2312" w:hint="eastAsia"/>
          <w:color w:val="000000"/>
          <w:sz w:val="30"/>
          <w:szCs w:val="30"/>
        </w:rPr>
        <w:t>作产业</w:t>
      </w:r>
      <w:proofErr w:type="gramEnd"/>
      <w:r w:rsidR="006F11BF">
        <w:rPr>
          <w:rFonts w:ascii="仿宋_GB2312" w:eastAsia="仿宋_GB2312" w:hint="eastAsia"/>
          <w:color w:val="000000"/>
          <w:sz w:val="30"/>
          <w:szCs w:val="30"/>
        </w:rPr>
        <w:t>互联网的发展主题报告</w:t>
      </w:r>
    </w:p>
    <w:p w:rsidR="003A05EA" w:rsidRDefault="007C4B22">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6.主题交流：</w:t>
      </w:r>
    </w:p>
    <w:p w:rsidR="003A05EA" w:rsidRDefault="007C4B22">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（1）甘肃工业职业技术学院</w:t>
      </w:r>
      <w:r w:rsidR="00DA494C">
        <w:rPr>
          <w:rFonts w:ascii="仿宋_GB2312" w:eastAsia="仿宋_GB2312" w:hint="eastAsia"/>
          <w:color w:val="000000"/>
          <w:sz w:val="30"/>
          <w:szCs w:val="30"/>
        </w:rPr>
        <w:t>（交流内容待定）</w:t>
      </w:r>
    </w:p>
    <w:p w:rsidR="003A05EA" w:rsidRDefault="007C4B22">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（2）高职高专院校招生就业信息化平台建设</w:t>
      </w:r>
    </w:p>
    <w:p w:rsidR="009F7226" w:rsidRPr="009F7226" w:rsidRDefault="009F7226">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（3）院校和教育团体可在大会</w:t>
      </w:r>
      <w:proofErr w:type="gramStart"/>
      <w:r>
        <w:rPr>
          <w:rFonts w:ascii="仿宋_GB2312" w:eastAsia="仿宋_GB2312" w:hint="eastAsia"/>
          <w:color w:val="000000"/>
          <w:sz w:val="30"/>
          <w:szCs w:val="30"/>
        </w:rPr>
        <w:t>作主</w:t>
      </w:r>
      <w:proofErr w:type="gramEnd"/>
      <w:r>
        <w:rPr>
          <w:rFonts w:ascii="仿宋_GB2312" w:eastAsia="仿宋_GB2312" w:hint="eastAsia"/>
          <w:color w:val="000000"/>
          <w:sz w:val="30"/>
          <w:szCs w:val="30"/>
        </w:rPr>
        <w:t>题发言（发言内容由院校自行确定，并报会务组，在院校和教育团体上报大会发言内容的基础上，再选定大会主题发言单位和人员）。</w:t>
      </w:r>
    </w:p>
    <w:p w:rsidR="003A05EA" w:rsidRDefault="007C4B22">
      <w:pPr>
        <w:spacing w:line="560" w:lineRule="exact"/>
        <w:ind w:firstLineChars="200" w:firstLine="602"/>
        <w:rPr>
          <w:rFonts w:ascii="仿宋_GB2312" w:eastAsia="仿宋_GB2312"/>
          <w:b/>
          <w:bCs/>
          <w:color w:val="000000"/>
          <w:sz w:val="30"/>
          <w:szCs w:val="30"/>
        </w:rPr>
      </w:pPr>
      <w:r>
        <w:rPr>
          <w:rFonts w:ascii="仿宋_GB2312" w:eastAsia="仿宋_GB2312" w:hint="eastAsia"/>
          <w:b/>
          <w:bCs/>
          <w:color w:val="000000"/>
          <w:sz w:val="30"/>
          <w:szCs w:val="30"/>
        </w:rPr>
        <w:t>二、特邀嘉宾</w:t>
      </w:r>
    </w:p>
    <w:p w:rsidR="003A05EA" w:rsidRDefault="007C4B22">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1.教育部有关部门领导</w:t>
      </w:r>
    </w:p>
    <w:p w:rsidR="003A05EA" w:rsidRDefault="007C4B22">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2.北京人才资源开发协会领导</w:t>
      </w:r>
    </w:p>
    <w:p w:rsidR="003A05EA" w:rsidRDefault="007C4B22">
      <w:pPr>
        <w:spacing w:line="560" w:lineRule="exact"/>
        <w:ind w:firstLineChars="200" w:firstLine="600"/>
        <w:rPr>
          <w:rFonts w:ascii="仿宋_GB2312" w:eastAsia="仿宋_GB2312"/>
          <w:color w:val="000000"/>
          <w:sz w:val="30"/>
          <w:szCs w:val="30"/>
        </w:rPr>
      </w:pPr>
      <w:r>
        <w:rPr>
          <w:rFonts w:ascii="仿宋_GB2312" w:eastAsia="仿宋_GB2312"/>
          <w:color w:val="000000"/>
          <w:sz w:val="30"/>
          <w:szCs w:val="30"/>
        </w:rPr>
        <w:t>3.全国高职高专招生就业协作会理事单位领导</w:t>
      </w:r>
    </w:p>
    <w:p w:rsidR="003A05EA" w:rsidRDefault="007C4B22">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4.部分企业人力资源专家</w:t>
      </w:r>
    </w:p>
    <w:p w:rsidR="003A05EA" w:rsidRDefault="007C4B22">
      <w:pPr>
        <w:spacing w:line="560" w:lineRule="exact"/>
        <w:ind w:firstLineChars="200" w:firstLine="602"/>
        <w:rPr>
          <w:rFonts w:ascii="仿宋_GB2312" w:eastAsia="仿宋_GB2312"/>
          <w:b/>
          <w:bCs/>
          <w:color w:val="000000"/>
          <w:sz w:val="30"/>
          <w:szCs w:val="30"/>
        </w:rPr>
      </w:pPr>
      <w:r>
        <w:rPr>
          <w:rFonts w:ascii="仿宋_GB2312" w:eastAsia="仿宋_GB2312" w:hint="eastAsia"/>
          <w:b/>
          <w:bCs/>
          <w:color w:val="000000"/>
          <w:sz w:val="30"/>
          <w:szCs w:val="30"/>
        </w:rPr>
        <w:t>三、</w:t>
      </w:r>
      <w:r>
        <w:rPr>
          <w:rFonts w:ascii="仿宋_GB2312" w:eastAsia="仿宋_GB2312"/>
          <w:b/>
          <w:bCs/>
          <w:color w:val="000000"/>
          <w:sz w:val="30"/>
          <w:szCs w:val="30"/>
        </w:rPr>
        <w:t>参会人员</w:t>
      </w:r>
    </w:p>
    <w:p w:rsidR="003A05EA" w:rsidRDefault="007C4B22">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1.各高校主要领导、分管招生就业的校领导</w:t>
      </w:r>
    </w:p>
    <w:p w:rsidR="003A05EA" w:rsidRDefault="007C4B22">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2.各高校学生处、招生就业处、校企合作处、电子商务、计</w:t>
      </w:r>
      <w:r>
        <w:rPr>
          <w:rFonts w:ascii="仿宋_GB2312" w:eastAsia="仿宋_GB2312" w:hint="eastAsia"/>
          <w:color w:val="000000"/>
          <w:sz w:val="30"/>
          <w:szCs w:val="30"/>
        </w:rPr>
        <w:lastRenderedPageBreak/>
        <w:t>算机专业院系领导</w:t>
      </w:r>
    </w:p>
    <w:p w:rsidR="003A05EA" w:rsidRDefault="007C4B22">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3.部分中职学校领导</w:t>
      </w:r>
    </w:p>
    <w:p w:rsidR="003A05EA" w:rsidRDefault="007C4B22">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4.部分用人单位人力资源部门负责人</w:t>
      </w:r>
    </w:p>
    <w:p w:rsidR="003A05EA" w:rsidRDefault="007C4B22">
      <w:pPr>
        <w:spacing w:line="560" w:lineRule="exact"/>
        <w:ind w:firstLineChars="200" w:firstLine="602"/>
        <w:rPr>
          <w:rFonts w:ascii="仿宋_GB2312" w:eastAsia="仿宋_GB2312"/>
          <w:b/>
          <w:bCs/>
          <w:color w:val="000000"/>
          <w:sz w:val="30"/>
          <w:szCs w:val="30"/>
        </w:rPr>
      </w:pPr>
      <w:r>
        <w:rPr>
          <w:rFonts w:ascii="仿宋_GB2312" w:eastAsia="仿宋_GB2312" w:hint="eastAsia"/>
          <w:b/>
          <w:bCs/>
          <w:color w:val="000000"/>
          <w:sz w:val="30"/>
          <w:szCs w:val="30"/>
        </w:rPr>
        <w:t>四、会议时间</w:t>
      </w:r>
    </w:p>
    <w:p w:rsidR="003A05EA" w:rsidRDefault="007C4B22">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201</w:t>
      </w:r>
      <w:r>
        <w:rPr>
          <w:rFonts w:ascii="仿宋_GB2312" w:eastAsia="仿宋_GB2312"/>
          <w:color w:val="000000"/>
          <w:sz w:val="30"/>
          <w:szCs w:val="30"/>
        </w:rPr>
        <w:t>8</w:t>
      </w:r>
      <w:r>
        <w:rPr>
          <w:rFonts w:ascii="仿宋_GB2312" w:eastAsia="仿宋_GB2312" w:hint="eastAsia"/>
          <w:color w:val="000000"/>
          <w:sz w:val="30"/>
          <w:szCs w:val="30"/>
        </w:rPr>
        <w:t>年10月15日至201</w:t>
      </w:r>
      <w:r>
        <w:rPr>
          <w:rFonts w:ascii="仿宋_GB2312" w:eastAsia="仿宋_GB2312"/>
          <w:color w:val="000000"/>
          <w:sz w:val="30"/>
          <w:szCs w:val="30"/>
        </w:rPr>
        <w:t>8</w:t>
      </w:r>
      <w:r>
        <w:rPr>
          <w:rFonts w:ascii="仿宋_GB2312" w:eastAsia="仿宋_GB2312" w:hint="eastAsia"/>
          <w:color w:val="000000"/>
          <w:sz w:val="30"/>
          <w:szCs w:val="30"/>
        </w:rPr>
        <w:t>年10月17日（会议2天）</w:t>
      </w:r>
    </w:p>
    <w:p w:rsidR="003A05EA" w:rsidRDefault="007C4B22">
      <w:pPr>
        <w:spacing w:line="560" w:lineRule="exact"/>
        <w:ind w:firstLineChars="200" w:firstLine="602"/>
        <w:rPr>
          <w:rFonts w:ascii="仿宋_GB2312" w:eastAsia="仿宋_GB2312"/>
          <w:b/>
          <w:bCs/>
          <w:color w:val="000000"/>
          <w:sz w:val="30"/>
          <w:szCs w:val="30"/>
        </w:rPr>
      </w:pPr>
      <w:r>
        <w:rPr>
          <w:rFonts w:ascii="仿宋_GB2312" w:eastAsia="仿宋_GB2312" w:hint="eastAsia"/>
          <w:b/>
          <w:bCs/>
          <w:color w:val="000000"/>
          <w:sz w:val="30"/>
          <w:szCs w:val="30"/>
        </w:rPr>
        <w:t>五、</w:t>
      </w:r>
      <w:r>
        <w:rPr>
          <w:rFonts w:ascii="仿宋_GB2312" w:eastAsia="仿宋_GB2312"/>
          <w:b/>
          <w:bCs/>
          <w:color w:val="000000"/>
          <w:sz w:val="30"/>
          <w:szCs w:val="30"/>
        </w:rPr>
        <w:t>会议安排</w:t>
      </w:r>
    </w:p>
    <w:p w:rsidR="003A05EA" w:rsidRDefault="007C4B22">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1.报到时间：201</w:t>
      </w:r>
      <w:r>
        <w:rPr>
          <w:rFonts w:ascii="仿宋_GB2312" w:eastAsia="仿宋_GB2312"/>
          <w:color w:val="000000"/>
          <w:sz w:val="30"/>
          <w:szCs w:val="30"/>
        </w:rPr>
        <w:t>8</w:t>
      </w:r>
      <w:r>
        <w:rPr>
          <w:rFonts w:ascii="仿宋_GB2312" w:eastAsia="仿宋_GB2312" w:hint="eastAsia"/>
          <w:color w:val="000000"/>
          <w:sz w:val="30"/>
          <w:szCs w:val="30"/>
        </w:rPr>
        <w:t>年10月15日</w:t>
      </w:r>
    </w:p>
    <w:p w:rsidR="003A05EA" w:rsidRDefault="007C4B22">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2.报到地点：天水宾馆</w:t>
      </w:r>
    </w:p>
    <w:p w:rsidR="003A05EA" w:rsidRDefault="007C4B22">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宾馆地址：天水市迎宾路5号</w:t>
      </w:r>
    </w:p>
    <w:p w:rsidR="003A05EA" w:rsidRDefault="007C4B22">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服务台电话：0938-8688888   8688855</w:t>
      </w:r>
      <w:r>
        <w:rPr>
          <w:rFonts w:ascii="仿宋_GB2312" w:eastAsia="仿宋_GB2312"/>
          <w:color w:val="000000"/>
          <w:sz w:val="30"/>
          <w:szCs w:val="30"/>
        </w:rPr>
        <w:t xml:space="preserve"> </w:t>
      </w:r>
    </w:p>
    <w:p w:rsidR="003A05EA" w:rsidRDefault="007C4B22">
      <w:pPr>
        <w:spacing w:line="560" w:lineRule="exact"/>
        <w:ind w:firstLineChars="200" w:firstLine="602"/>
        <w:rPr>
          <w:rFonts w:ascii="仿宋_GB2312" w:eastAsia="仿宋_GB2312"/>
          <w:b/>
          <w:bCs/>
          <w:color w:val="000000"/>
          <w:sz w:val="30"/>
          <w:szCs w:val="30"/>
        </w:rPr>
      </w:pPr>
      <w:r>
        <w:rPr>
          <w:rFonts w:ascii="仿宋_GB2312" w:eastAsia="仿宋_GB2312" w:hint="eastAsia"/>
          <w:b/>
          <w:bCs/>
          <w:color w:val="000000"/>
          <w:sz w:val="30"/>
          <w:szCs w:val="30"/>
        </w:rPr>
        <w:t>六、会议费用</w:t>
      </w:r>
    </w:p>
    <w:p w:rsidR="003A05EA" w:rsidRDefault="007C4B22">
      <w:pPr>
        <w:spacing w:line="560" w:lineRule="exact"/>
        <w:ind w:firstLineChars="200" w:firstLine="600"/>
        <w:rPr>
          <w:rFonts w:ascii="仿宋_GB2312" w:eastAsia="仿宋_GB2312"/>
          <w:color w:val="000000"/>
          <w:sz w:val="30"/>
          <w:szCs w:val="30"/>
        </w:rPr>
      </w:pPr>
      <w:r>
        <w:rPr>
          <w:rFonts w:ascii="仿宋_GB2312" w:eastAsia="仿宋_GB2312"/>
          <w:color w:val="000000"/>
          <w:sz w:val="30"/>
          <w:szCs w:val="30"/>
        </w:rPr>
        <w:t>与会人员食宿</w:t>
      </w:r>
      <w:r>
        <w:rPr>
          <w:rFonts w:ascii="仿宋_GB2312" w:eastAsia="仿宋_GB2312" w:hint="eastAsia"/>
          <w:color w:val="000000"/>
          <w:sz w:val="30"/>
          <w:szCs w:val="30"/>
        </w:rPr>
        <w:t>由承办单位</w:t>
      </w:r>
      <w:r>
        <w:rPr>
          <w:rFonts w:ascii="仿宋_GB2312" w:eastAsia="仿宋_GB2312"/>
          <w:color w:val="000000"/>
          <w:sz w:val="30"/>
          <w:szCs w:val="30"/>
        </w:rPr>
        <w:t>统一安排</w:t>
      </w:r>
      <w:r>
        <w:rPr>
          <w:rFonts w:ascii="仿宋_GB2312" w:eastAsia="仿宋_GB2312" w:hint="eastAsia"/>
          <w:color w:val="000000"/>
          <w:sz w:val="30"/>
          <w:szCs w:val="30"/>
        </w:rPr>
        <w:t>，</w:t>
      </w:r>
      <w:r>
        <w:rPr>
          <w:rFonts w:ascii="仿宋_GB2312" w:eastAsia="仿宋_GB2312"/>
          <w:color w:val="000000"/>
          <w:sz w:val="30"/>
          <w:szCs w:val="30"/>
        </w:rPr>
        <w:t>收取会务费</w:t>
      </w:r>
      <w:r>
        <w:rPr>
          <w:rFonts w:ascii="仿宋_GB2312" w:eastAsia="仿宋_GB2312" w:hint="eastAsia"/>
          <w:color w:val="000000"/>
          <w:sz w:val="30"/>
          <w:szCs w:val="30"/>
        </w:rPr>
        <w:t>、</w:t>
      </w:r>
      <w:r>
        <w:rPr>
          <w:rFonts w:ascii="仿宋_GB2312" w:eastAsia="仿宋_GB2312"/>
          <w:color w:val="000000"/>
          <w:sz w:val="30"/>
          <w:szCs w:val="30"/>
        </w:rPr>
        <w:t>资料费</w:t>
      </w:r>
      <w:r>
        <w:rPr>
          <w:rFonts w:ascii="仿宋_GB2312" w:eastAsia="仿宋_GB2312" w:hint="eastAsia"/>
          <w:color w:val="000000"/>
          <w:sz w:val="30"/>
          <w:szCs w:val="30"/>
        </w:rPr>
        <w:t>、培训费980元/人（不含住宿费）。各项费用由参会代表报到时交承办单位，并由承办单位统一出具报销凭证。住宿费：双</w:t>
      </w:r>
      <w:proofErr w:type="gramStart"/>
      <w:r>
        <w:rPr>
          <w:rFonts w:ascii="仿宋_GB2312" w:eastAsia="仿宋_GB2312" w:hint="eastAsia"/>
          <w:color w:val="000000"/>
          <w:sz w:val="30"/>
          <w:szCs w:val="30"/>
        </w:rPr>
        <w:t>床标间</w:t>
      </w:r>
      <w:proofErr w:type="gramEnd"/>
      <w:r>
        <w:rPr>
          <w:rFonts w:ascii="仿宋_GB2312" w:eastAsia="仿宋_GB2312" w:hint="eastAsia"/>
          <w:color w:val="000000"/>
          <w:sz w:val="30"/>
          <w:szCs w:val="30"/>
        </w:rPr>
        <w:t xml:space="preserve">    340元/天，每人 170 元/天；单间340 元/天。住宿费由入住宾馆出具报销凭证。</w:t>
      </w:r>
    </w:p>
    <w:p w:rsidR="003A05EA" w:rsidRDefault="007C4B22">
      <w:pPr>
        <w:spacing w:line="560" w:lineRule="exact"/>
        <w:ind w:firstLineChars="200" w:firstLine="602"/>
        <w:rPr>
          <w:rFonts w:ascii="仿宋_GB2312" w:eastAsia="仿宋_GB2312"/>
          <w:b/>
          <w:bCs/>
          <w:color w:val="000000"/>
          <w:sz w:val="30"/>
          <w:szCs w:val="30"/>
        </w:rPr>
      </w:pPr>
      <w:r>
        <w:rPr>
          <w:rFonts w:ascii="仿宋_GB2312" w:eastAsia="仿宋_GB2312" w:hint="eastAsia"/>
          <w:b/>
          <w:bCs/>
          <w:color w:val="000000"/>
          <w:sz w:val="30"/>
          <w:szCs w:val="30"/>
        </w:rPr>
        <w:t>七、</w:t>
      </w:r>
      <w:r>
        <w:rPr>
          <w:rFonts w:ascii="仿宋_GB2312" w:eastAsia="仿宋_GB2312"/>
          <w:b/>
          <w:bCs/>
          <w:color w:val="000000"/>
          <w:sz w:val="30"/>
          <w:szCs w:val="30"/>
        </w:rPr>
        <w:t>注意事项</w:t>
      </w:r>
    </w:p>
    <w:p w:rsidR="003A05EA" w:rsidRDefault="007C4B22">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1.201</w:t>
      </w:r>
      <w:r>
        <w:rPr>
          <w:rFonts w:ascii="仿宋_GB2312" w:eastAsia="仿宋_GB2312"/>
          <w:color w:val="000000"/>
          <w:sz w:val="30"/>
          <w:szCs w:val="30"/>
        </w:rPr>
        <w:t>8</w:t>
      </w:r>
      <w:r>
        <w:rPr>
          <w:rFonts w:ascii="仿宋_GB2312" w:eastAsia="仿宋_GB2312" w:hint="eastAsia"/>
          <w:color w:val="000000"/>
          <w:sz w:val="30"/>
          <w:szCs w:val="30"/>
        </w:rPr>
        <w:t>年10月15日晚19:20召开全国高职高专招生就业协作会常务理事会议。请协作会常务理事准时到会。</w:t>
      </w:r>
    </w:p>
    <w:p w:rsidR="003A05EA" w:rsidRDefault="007C4B22">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2.参会单位请于2018年10月9日前将参会人员信息（见附件2）发送至会务</w:t>
      </w:r>
      <w:proofErr w:type="gramStart"/>
      <w:r>
        <w:rPr>
          <w:rFonts w:ascii="仿宋_GB2312" w:eastAsia="仿宋_GB2312" w:hint="eastAsia"/>
          <w:color w:val="000000"/>
          <w:sz w:val="30"/>
          <w:szCs w:val="30"/>
        </w:rPr>
        <w:t>组电子</w:t>
      </w:r>
      <w:proofErr w:type="gramEnd"/>
      <w:r>
        <w:rPr>
          <w:rFonts w:ascii="仿宋_GB2312" w:eastAsia="仿宋_GB2312" w:hint="eastAsia"/>
          <w:color w:val="000000"/>
          <w:sz w:val="30"/>
          <w:szCs w:val="30"/>
        </w:rPr>
        <w:t>邮箱。</w:t>
      </w:r>
    </w:p>
    <w:p w:rsidR="003A05EA" w:rsidRDefault="007C4B22">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3.申请大会交流发言的单位，请在参会确认表上注明，并于201</w:t>
      </w:r>
      <w:r>
        <w:rPr>
          <w:rFonts w:ascii="仿宋_GB2312" w:eastAsia="仿宋_GB2312"/>
          <w:color w:val="000000"/>
          <w:sz w:val="30"/>
          <w:szCs w:val="30"/>
        </w:rPr>
        <w:t>8</w:t>
      </w:r>
      <w:r>
        <w:rPr>
          <w:rFonts w:ascii="仿宋_GB2312" w:eastAsia="仿宋_GB2312" w:hint="eastAsia"/>
          <w:color w:val="000000"/>
          <w:sz w:val="30"/>
          <w:szCs w:val="30"/>
        </w:rPr>
        <w:t>年10月5日前将拟发言提纲发送至电子邮箱。</w:t>
      </w:r>
    </w:p>
    <w:p w:rsidR="003A05EA" w:rsidRDefault="007C4B22">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4.本次会议通知原件由承办单位发送，同时在中国114招生</w:t>
      </w:r>
      <w:r>
        <w:rPr>
          <w:rFonts w:ascii="仿宋_GB2312" w:eastAsia="仿宋_GB2312" w:hint="eastAsia"/>
          <w:color w:val="000000"/>
          <w:sz w:val="30"/>
          <w:szCs w:val="30"/>
        </w:rPr>
        <w:lastRenderedPageBreak/>
        <w:t>网（www.zg114zs.com）、中国114就业网（www.zg114jy.com）、中国高职高专招生就业网（www.zggz114.com）、中国职业教育网（www.zgzj114.com）网站上均有登载，也可直接打开四个网站任何一个网上直接下载。因时间来不及，收不到通知原件的，可在会议报到时领取原件回单位作为报销差旅费依据。</w:t>
      </w:r>
    </w:p>
    <w:p w:rsidR="003A05EA" w:rsidRDefault="007C4B22">
      <w:pPr>
        <w:spacing w:line="560" w:lineRule="exact"/>
        <w:ind w:firstLineChars="200" w:firstLine="602"/>
        <w:rPr>
          <w:rFonts w:ascii="仿宋_GB2312" w:eastAsia="仿宋_GB2312"/>
          <w:b/>
          <w:bCs/>
          <w:color w:val="000000"/>
          <w:sz w:val="30"/>
          <w:szCs w:val="30"/>
        </w:rPr>
      </w:pPr>
      <w:r>
        <w:rPr>
          <w:rFonts w:ascii="仿宋_GB2312" w:eastAsia="仿宋_GB2312" w:hint="eastAsia"/>
          <w:b/>
          <w:bCs/>
          <w:color w:val="000000"/>
          <w:sz w:val="30"/>
          <w:szCs w:val="30"/>
        </w:rPr>
        <w:t>八、组委会联系人及</w:t>
      </w:r>
      <w:r>
        <w:rPr>
          <w:rFonts w:ascii="仿宋_GB2312" w:eastAsia="仿宋_GB2312"/>
          <w:b/>
          <w:bCs/>
          <w:color w:val="000000"/>
          <w:sz w:val="30"/>
          <w:szCs w:val="30"/>
        </w:rPr>
        <w:t>联系方式</w:t>
      </w:r>
      <w:r>
        <w:rPr>
          <w:rFonts w:ascii="仿宋_GB2312" w:eastAsia="仿宋_GB2312" w:hint="eastAsia"/>
          <w:b/>
          <w:bCs/>
          <w:color w:val="000000"/>
          <w:sz w:val="30"/>
          <w:szCs w:val="30"/>
        </w:rPr>
        <w:t>：</w:t>
      </w:r>
    </w:p>
    <w:p w:rsidR="003A05EA" w:rsidRDefault="007C4B22">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联系人：田老师：18</w:t>
      </w:r>
      <w:r w:rsidR="00D91372">
        <w:rPr>
          <w:rFonts w:ascii="仿宋_GB2312" w:eastAsia="仿宋_GB2312" w:hint="eastAsia"/>
          <w:color w:val="000000"/>
          <w:sz w:val="30"/>
          <w:szCs w:val="30"/>
        </w:rPr>
        <w:t>519118857</w:t>
      </w:r>
      <w:r>
        <w:rPr>
          <w:rFonts w:ascii="仿宋_GB2312" w:eastAsia="仿宋_GB2312" w:hint="eastAsia"/>
          <w:color w:val="000000"/>
          <w:sz w:val="30"/>
          <w:szCs w:val="30"/>
        </w:rPr>
        <w:t xml:space="preserve">     贾老师:13309387600 </w:t>
      </w:r>
    </w:p>
    <w:p w:rsidR="003A05EA" w:rsidRDefault="007C4B22">
      <w:pPr>
        <w:spacing w:line="560" w:lineRule="exact"/>
        <w:ind w:firstLineChars="200" w:firstLine="600"/>
        <w:jc w:val="left"/>
        <w:rPr>
          <w:rFonts w:ascii="仿宋_GB2312" w:eastAsia="仿宋_GB2312"/>
          <w:color w:val="000000"/>
          <w:sz w:val="30"/>
          <w:szCs w:val="30"/>
        </w:rPr>
      </w:pPr>
      <w:r>
        <w:rPr>
          <w:rFonts w:ascii="仿宋_GB2312" w:eastAsia="仿宋_GB2312" w:hint="eastAsia"/>
          <w:color w:val="000000"/>
          <w:sz w:val="30"/>
          <w:szCs w:val="30"/>
        </w:rPr>
        <w:t>学校联系人：王老师:17609387374  卢老师:13809385175</w:t>
      </w:r>
    </w:p>
    <w:p w:rsidR="003A05EA" w:rsidRDefault="00813435" w:rsidP="00813435">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参会回执E-mai</w:t>
      </w:r>
      <w:r w:rsidR="007C4B22">
        <w:rPr>
          <w:rFonts w:ascii="仿宋_GB2312" w:eastAsia="仿宋_GB2312" w:hint="eastAsia"/>
          <w:color w:val="000000"/>
          <w:sz w:val="30"/>
          <w:szCs w:val="30"/>
        </w:rPr>
        <w:t xml:space="preserve">:gsgzywyz@163.com.  </w:t>
      </w:r>
      <w:bookmarkStart w:id="0" w:name="_GoBack"/>
      <w:bookmarkEnd w:id="0"/>
    </w:p>
    <w:p w:rsidR="003A05EA" w:rsidRDefault="007C4B22">
      <w:pPr>
        <w:spacing w:line="560" w:lineRule="exact"/>
        <w:ind w:firstLineChars="200" w:firstLine="602"/>
        <w:rPr>
          <w:rFonts w:ascii="仿宋_GB2312" w:eastAsia="仿宋_GB2312"/>
          <w:b/>
          <w:bCs/>
          <w:color w:val="000000"/>
          <w:sz w:val="30"/>
          <w:szCs w:val="30"/>
        </w:rPr>
      </w:pPr>
      <w:r>
        <w:rPr>
          <w:rFonts w:ascii="仿宋_GB2312" w:eastAsia="仿宋_GB2312" w:hint="eastAsia"/>
          <w:b/>
          <w:bCs/>
          <w:color w:val="000000"/>
          <w:sz w:val="30"/>
          <w:szCs w:val="30"/>
        </w:rPr>
        <w:t>九、乘车</w:t>
      </w:r>
      <w:r>
        <w:rPr>
          <w:rFonts w:ascii="仿宋_GB2312" w:eastAsia="仿宋_GB2312"/>
          <w:b/>
          <w:bCs/>
          <w:color w:val="000000"/>
          <w:sz w:val="30"/>
          <w:szCs w:val="30"/>
        </w:rPr>
        <w:t>路线</w:t>
      </w:r>
      <w:r>
        <w:rPr>
          <w:rFonts w:ascii="仿宋_GB2312" w:eastAsia="仿宋_GB2312" w:hint="eastAsia"/>
          <w:b/>
          <w:bCs/>
          <w:color w:val="000000"/>
          <w:sz w:val="30"/>
          <w:szCs w:val="30"/>
        </w:rPr>
        <w:t>:</w:t>
      </w:r>
    </w:p>
    <w:p w:rsidR="003A05EA" w:rsidRDefault="007C4B22">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天水飞机场:出租车建议价格35元人民币。机场门口公交1路、9路车票价为3元人民币。</w:t>
      </w:r>
    </w:p>
    <w:p w:rsidR="003A05EA" w:rsidRDefault="007C4B22">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天水高铁南站：出租车建议价格35元人民币。乘坐公交1路、88路车票价为3元人民币。天水宾馆站下车，步行100米即到。</w:t>
      </w:r>
    </w:p>
    <w:p w:rsidR="003A05EA" w:rsidRDefault="007C4B22">
      <w:pPr>
        <w:spacing w:line="560" w:lineRule="exact"/>
        <w:ind w:firstLineChars="200" w:firstLine="600"/>
        <w:rPr>
          <w:rFonts w:ascii="仿宋_GB2312" w:eastAsia="仿宋_GB2312"/>
          <w:color w:val="000000"/>
          <w:sz w:val="30"/>
          <w:szCs w:val="30"/>
        </w:rPr>
      </w:pPr>
      <w:r>
        <w:rPr>
          <w:rFonts w:ascii="仿宋_GB2312" w:eastAsia="仿宋_GB2312" w:hint="eastAsia"/>
          <w:color w:val="000000"/>
          <w:sz w:val="30"/>
          <w:szCs w:val="30"/>
        </w:rPr>
        <w:t>天水火车站：出租车建议价格40元人民币。乘坐公交1路、6路车票价为3元人民币。天水宾馆站下车，步行100米即到。</w:t>
      </w:r>
    </w:p>
    <w:p w:rsidR="003A05EA" w:rsidRDefault="003A05EA">
      <w:pPr>
        <w:spacing w:line="560" w:lineRule="exact"/>
        <w:ind w:firstLineChars="200" w:firstLine="600"/>
        <w:rPr>
          <w:rFonts w:ascii="仿宋_GB2312" w:eastAsia="仿宋_GB2312"/>
          <w:color w:val="000000"/>
          <w:sz w:val="30"/>
          <w:szCs w:val="30"/>
        </w:rPr>
      </w:pPr>
    </w:p>
    <w:p w:rsidR="003A05EA" w:rsidRDefault="003A05EA">
      <w:pPr>
        <w:spacing w:line="560" w:lineRule="exact"/>
        <w:ind w:firstLineChars="200" w:firstLine="600"/>
        <w:rPr>
          <w:rFonts w:ascii="仿宋_GB2312" w:eastAsia="仿宋_GB2312"/>
          <w:color w:val="000000"/>
          <w:sz w:val="30"/>
          <w:szCs w:val="30"/>
        </w:rPr>
      </w:pPr>
    </w:p>
    <w:p w:rsidR="003A05EA" w:rsidRDefault="003A05EA">
      <w:pPr>
        <w:spacing w:line="560" w:lineRule="exact"/>
        <w:ind w:firstLineChars="200" w:firstLine="600"/>
        <w:rPr>
          <w:rFonts w:ascii="仿宋_GB2312" w:eastAsia="仿宋_GB2312"/>
          <w:color w:val="000000"/>
          <w:sz w:val="30"/>
          <w:szCs w:val="30"/>
        </w:rPr>
      </w:pPr>
    </w:p>
    <w:p w:rsidR="003A05EA" w:rsidRDefault="003A05EA">
      <w:pPr>
        <w:spacing w:line="560" w:lineRule="exact"/>
        <w:ind w:firstLineChars="200" w:firstLine="600"/>
        <w:rPr>
          <w:rFonts w:ascii="仿宋_GB2312" w:eastAsia="仿宋_GB2312"/>
          <w:color w:val="000000"/>
          <w:sz w:val="30"/>
          <w:szCs w:val="30"/>
        </w:rPr>
      </w:pPr>
    </w:p>
    <w:p w:rsidR="003A05EA" w:rsidRDefault="003A05EA">
      <w:pPr>
        <w:spacing w:line="560" w:lineRule="exact"/>
        <w:ind w:firstLineChars="200" w:firstLine="600"/>
        <w:rPr>
          <w:rFonts w:ascii="仿宋_GB2312" w:eastAsia="仿宋_GB2312"/>
          <w:color w:val="000000"/>
          <w:sz w:val="30"/>
          <w:szCs w:val="30"/>
        </w:rPr>
      </w:pPr>
    </w:p>
    <w:p w:rsidR="003A05EA" w:rsidRDefault="003A05EA">
      <w:pPr>
        <w:spacing w:line="560" w:lineRule="exact"/>
        <w:ind w:firstLineChars="200" w:firstLine="600"/>
        <w:rPr>
          <w:rFonts w:ascii="仿宋_GB2312" w:eastAsia="仿宋_GB2312"/>
          <w:color w:val="000000"/>
          <w:sz w:val="30"/>
          <w:szCs w:val="30"/>
        </w:rPr>
      </w:pPr>
    </w:p>
    <w:p w:rsidR="003A05EA" w:rsidRDefault="003A05EA">
      <w:pPr>
        <w:spacing w:line="560" w:lineRule="exact"/>
        <w:ind w:firstLineChars="200" w:firstLine="600"/>
        <w:rPr>
          <w:rFonts w:ascii="仿宋_GB2312" w:eastAsia="仿宋_GB2312"/>
          <w:color w:val="000000"/>
          <w:sz w:val="30"/>
          <w:szCs w:val="30"/>
        </w:rPr>
      </w:pPr>
    </w:p>
    <w:p w:rsidR="003A05EA" w:rsidRDefault="003A05EA">
      <w:pPr>
        <w:spacing w:line="560" w:lineRule="exact"/>
        <w:ind w:firstLineChars="200" w:firstLine="600"/>
        <w:rPr>
          <w:rFonts w:ascii="仿宋_GB2312" w:eastAsia="仿宋_GB2312"/>
          <w:color w:val="000000"/>
          <w:sz w:val="30"/>
          <w:szCs w:val="30"/>
        </w:rPr>
      </w:pPr>
    </w:p>
    <w:p w:rsidR="003A05EA" w:rsidRDefault="003A05EA">
      <w:pPr>
        <w:spacing w:line="560" w:lineRule="exact"/>
        <w:ind w:firstLineChars="200" w:firstLine="600"/>
        <w:rPr>
          <w:rFonts w:ascii="仿宋_GB2312" w:eastAsia="仿宋_GB2312"/>
          <w:color w:val="000000"/>
          <w:sz w:val="30"/>
          <w:szCs w:val="30"/>
        </w:rPr>
      </w:pPr>
    </w:p>
    <w:p w:rsidR="006734F2" w:rsidRDefault="006734F2">
      <w:pPr>
        <w:spacing w:line="560" w:lineRule="exact"/>
        <w:ind w:firstLineChars="200" w:firstLine="600"/>
        <w:rPr>
          <w:rFonts w:ascii="仿宋_GB2312" w:eastAsia="仿宋_GB2312"/>
          <w:color w:val="000000"/>
          <w:sz w:val="30"/>
          <w:szCs w:val="30"/>
        </w:rPr>
      </w:pPr>
    </w:p>
    <w:p w:rsidR="003A05EA" w:rsidRDefault="007C4B22">
      <w:pPr>
        <w:spacing w:line="560" w:lineRule="exact"/>
        <w:rPr>
          <w:rFonts w:ascii="仿宋_GB2312" w:eastAsia="仿宋_GB2312"/>
          <w:color w:val="000000"/>
          <w:sz w:val="30"/>
          <w:szCs w:val="30"/>
        </w:rPr>
      </w:pPr>
      <w:r>
        <w:rPr>
          <w:rFonts w:ascii="仿宋_GB2312" w:eastAsia="仿宋_GB2312"/>
          <w:color w:val="000000"/>
          <w:sz w:val="30"/>
          <w:szCs w:val="30"/>
        </w:rPr>
        <w:t>附件</w:t>
      </w:r>
      <w:r>
        <w:rPr>
          <w:rFonts w:ascii="仿宋_GB2312" w:eastAsia="仿宋_GB2312" w:hint="eastAsia"/>
          <w:color w:val="000000"/>
          <w:sz w:val="30"/>
          <w:szCs w:val="30"/>
        </w:rPr>
        <w:t>2</w:t>
      </w:r>
    </w:p>
    <w:p w:rsidR="003A05EA" w:rsidRDefault="003A05EA">
      <w:pPr>
        <w:spacing w:line="560" w:lineRule="exact"/>
        <w:rPr>
          <w:rFonts w:ascii="仿宋_GB2312" w:eastAsia="仿宋_GB2312"/>
          <w:color w:val="000000"/>
          <w:sz w:val="30"/>
          <w:szCs w:val="30"/>
        </w:rPr>
      </w:pPr>
    </w:p>
    <w:p w:rsidR="003A05EA" w:rsidRDefault="007C4B22" w:rsidP="00D91372">
      <w:pPr>
        <w:spacing w:afterLines="100" w:line="560" w:lineRule="exact"/>
        <w:jc w:val="center"/>
        <w:rPr>
          <w:rFonts w:asciiTheme="majorEastAsia" w:eastAsiaTheme="majorEastAsia" w:hAnsiTheme="majorEastAsia" w:cstheme="majorEastAsia"/>
          <w:b/>
          <w:bCs/>
          <w:color w:val="000000"/>
          <w:sz w:val="44"/>
          <w:szCs w:val="44"/>
        </w:rPr>
      </w:pPr>
      <w:r>
        <w:rPr>
          <w:rFonts w:asciiTheme="majorEastAsia" w:eastAsiaTheme="majorEastAsia" w:hAnsiTheme="majorEastAsia" w:cstheme="majorEastAsia" w:hint="eastAsia"/>
          <w:b/>
          <w:bCs/>
          <w:color w:val="000000"/>
          <w:sz w:val="44"/>
          <w:szCs w:val="44"/>
        </w:rPr>
        <w:t>参会回执</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6"/>
        <w:gridCol w:w="992"/>
        <w:gridCol w:w="1276"/>
        <w:gridCol w:w="1984"/>
        <w:gridCol w:w="1843"/>
        <w:gridCol w:w="1740"/>
      </w:tblGrid>
      <w:tr w:rsidR="003A05EA">
        <w:trPr>
          <w:trHeight w:val="870"/>
          <w:jc w:val="center"/>
        </w:trPr>
        <w:tc>
          <w:tcPr>
            <w:tcW w:w="1516" w:type="dxa"/>
            <w:vAlign w:val="center"/>
          </w:tcPr>
          <w:p w:rsidR="003A05EA" w:rsidRDefault="007C4B22">
            <w:pPr>
              <w:spacing w:line="560" w:lineRule="exact"/>
              <w:jc w:val="center"/>
              <w:rPr>
                <w:rFonts w:ascii="仿宋_GB2312" w:eastAsia="仿宋_GB2312"/>
                <w:color w:val="000000"/>
                <w:sz w:val="30"/>
                <w:szCs w:val="30"/>
              </w:rPr>
            </w:pPr>
            <w:r>
              <w:rPr>
                <w:rFonts w:ascii="仿宋_GB2312" w:eastAsia="仿宋_GB2312" w:hint="eastAsia"/>
                <w:color w:val="000000"/>
                <w:sz w:val="30"/>
                <w:szCs w:val="30"/>
              </w:rPr>
              <w:t>单位名称</w:t>
            </w:r>
          </w:p>
        </w:tc>
        <w:tc>
          <w:tcPr>
            <w:tcW w:w="7835" w:type="dxa"/>
            <w:gridSpan w:val="5"/>
          </w:tcPr>
          <w:p w:rsidR="003A05EA" w:rsidRDefault="003A05EA">
            <w:pPr>
              <w:spacing w:line="560" w:lineRule="exact"/>
              <w:rPr>
                <w:rFonts w:ascii="仿宋_GB2312" w:eastAsia="仿宋_GB2312"/>
                <w:color w:val="000000"/>
                <w:sz w:val="30"/>
                <w:szCs w:val="30"/>
              </w:rPr>
            </w:pPr>
          </w:p>
        </w:tc>
      </w:tr>
      <w:tr w:rsidR="003A05EA">
        <w:trPr>
          <w:jc w:val="center"/>
        </w:trPr>
        <w:tc>
          <w:tcPr>
            <w:tcW w:w="1516" w:type="dxa"/>
            <w:vAlign w:val="center"/>
          </w:tcPr>
          <w:p w:rsidR="003A05EA" w:rsidRDefault="007C4B22">
            <w:pPr>
              <w:spacing w:line="560" w:lineRule="exact"/>
              <w:jc w:val="center"/>
              <w:rPr>
                <w:rFonts w:ascii="仿宋_GB2312" w:eastAsia="仿宋_GB2312"/>
                <w:color w:val="000000"/>
                <w:sz w:val="30"/>
                <w:szCs w:val="30"/>
              </w:rPr>
            </w:pPr>
            <w:r>
              <w:rPr>
                <w:rFonts w:ascii="仿宋_GB2312" w:eastAsia="仿宋_GB2312" w:hint="eastAsia"/>
                <w:color w:val="000000"/>
                <w:sz w:val="30"/>
                <w:szCs w:val="30"/>
              </w:rPr>
              <w:t>姓名</w:t>
            </w:r>
          </w:p>
        </w:tc>
        <w:tc>
          <w:tcPr>
            <w:tcW w:w="992" w:type="dxa"/>
            <w:vAlign w:val="center"/>
          </w:tcPr>
          <w:p w:rsidR="003A05EA" w:rsidRDefault="007C4B22">
            <w:pPr>
              <w:spacing w:line="560" w:lineRule="exact"/>
              <w:jc w:val="center"/>
              <w:rPr>
                <w:rFonts w:ascii="仿宋_GB2312" w:eastAsia="仿宋_GB2312"/>
                <w:color w:val="000000"/>
                <w:sz w:val="30"/>
                <w:szCs w:val="30"/>
              </w:rPr>
            </w:pPr>
            <w:r>
              <w:rPr>
                <w:rFonts w:ascii="仿宋_GB2312" w:eastAsia="仿宋_GB2312" w:hint="eastAsia"/>
                <w:color w:val="000000"/>
                <w:sz w:val="30"/>
                <w:szCs w:val="30"/>
              </w:rPr>
              <w:t>性别</w:t>
            </w:r>
          </w:p>
        </w:tc>
        <w:tc>
          <w:tcPr>
            <w:tcW w:w="1276" w:type="dxa"/>
            <w:vAlign w:val="center"/>
          </w:tcPr>
          <w:p w:rsidR="003A05EA" w:rsidRDefault="007C4B22">
            <w:pPr>
              <w:spacing w:line="560" w:lineRule="exact"/>
              <w:jc w:val="center"/>
              <w:rPr>
                <w:rFonts w:ascii="仿宋_GB2312" w:eastAsia="仿宋_GB2312"/>
                <w:color w:val="000000"/>
                <w:sz w:val="30"/>
                <w:szCs w:val="30"/>
              </w:rPr>
            </w:pPr>
            <w:r>
              <w:rPr>
                <w:rFonts w:ascii="仿宋_GB2312" w:eastAsia="仿宋_GB2312" w:hint="eastAsia"/>
                <w:color w:val="000000"/>
                <w:sz w:val="30"/>
                <w:szCs w:val="30"/>
              </w:rPr>
              <w:t>部门与职务</w:t>
            </w:r>
          </w:p>
        </w:tc>
        <w:tc>
          <w:tcPr>
            <w:tcW w:w="1984" w:type="dxa"/>
            <w:vAlign w:val="center"/>
          </w:tcPr>
          <w:p w:rsidR="003A05EA" w:rsidRDefault="007C4B22">
            <w:pPr>
              <w:spacing w:line="560" w:lineRule="exact"/>
              <w:jc w:val="center"/>
              <w:rPr>
                <w:rFonts w:ascii="仿宋_GB2312" w:eastAsia="仿宋_GB2312"/>
                <w:color w:val="000000"/>
                <w:sz w:val="30"/>
                <w:szCs w:val="30"/>
              </w:rPr>
            </w:pPr>
            <w:r>
              <w:rPr>
                <w:rFonts w:ascii="仿宋_GB2312" w:eastAsia="仿宋_GB2312" w:hint="eastAsia"/>
                <w:color w:val="000000"/>
                <w:sz w:val="30"/>
                <w:szCs w:val="30"/>
              </w:rPr>
              <w:t>手机号</w:t>
            </w:r>
          </w:p>
        </w:tc>
        <w:tc>
          <w:tcPr>
            <w:tcW w:w="1843" w:type="dxa"/>
            <w:vAlign w:val="center"/>
          </w:tcPr>
          <w:p w:rsidR="003A05EA" w:rsidRDefault="007C4B22">
            <w:pPr>
              <w:spacing w:line="560" w:lineRule="exact"/>
              <w:jc w:val="center"/>
              <w:rPr>
                <w:rFonts w:ascii="仿宋_GB2312" w:eastAsia="仿宋_GB2312"/>
                <w:color w:val="000000"/>
                <w:sz w:val="30"/>
                <w:szCs w:val="30"/>
              </w:rPr>
            </w:pPr>
            <w:r>
              <w:rPr>
                <w:rFonts w:ascii="仿宋_GB2312" w:eastAsia="仿宋_GB2312" w:hint="eastAsia"/>
                <w:color w:val="000000"/>
                <w:sz w:val="30"/>
                <w:szCs w:val="30"/>
              </w:rPr>
              <w:t>微信号</w:t>
            </w:r>
          </w:p>
        </w:tc>
        <w:tc>
          <w:tcPr>
            <w:tcW w:w="1740" w:type="dxa"/>
            <w:vAlign w:val="center"/>
          </w:tcPr>
          <w:p w:rsidR="003A05EA" w:rsidRDefault="007C4B22">
            <w:pPr>
              <w:spacing w:line="560" w:lineRule="exact"/>
              <w:jc w:val="center"/>
              <w:rPr>
                <w:rFonts w:ascii="仿宋_GB2312" w:eastAsia="仿宋_GB2312"/>
                <w:color w:val="000000"/>
                <w:sz w:val="30"/>
                <w:szCs w:val="30"/>
              </w:rPr>
            </w:pPr>
            <w:r>
              <w:rPr>
                <w:rFonts w:ascii="仿宋_GB2312" w:eastAsia="仿宋_GB2312"/>
                <w:color w:val="000000"/>
                <w:sz w:val="30"/>
                <w:szCs w:val="30"/>
              </w:rPr>
              <w:t>Email</w:t>
            </w:r>
          </w:p>
        </w:tc>
      </w:tr>
      <w:tr w:rsidR="003A05EA">
        <w:trPr>
          <w:trHeight w:val="601"/>
          <w:jc w:val="center"/>
        </w:trPr>
        <w:tc>
          <w:tcPr>
            <w:tcW w:w="1516" w:type="dxa"/>
          </w:tcPr>
          <w:p w:rsidR="003A05EA" w:rsidRDefault="003A05EA">
            <w:pPr>
              <w:spacing w:line="560" w:lineRule="exact"/>
              <w:ind w:firstLineChars="200" w:firstLine="600"/>
              <w:rPr>
                <w:rFonts w:ascii="仿宋_GB2312" w:eastAsia="仿宋_GB2312"/>
                <w:color w:val="000000"/>
                <w:sz w:val="30"/>
                <w:szCs w:val="30"/>
              </w:rPr>
            </w:pPr>
          </w:p>
        </w:tc>
        <w:tc>
          <w:tcPr>
            <w:tcW w:w="992" w:type="dxa"/>
          </w:tcPr>
          <w:p w:rsidR="003A05EA" w:rsidRDefault="003A05EA">
            <w:pPr>
              <w:spacing w:line="560" w:lineRule="exact"/>
              <w:ind w:firstLineChars="200" w:firstLine="600"/>
              <w:rPr>
                <w:rFonts w:ascii="仿宋_GB2312" w:eastAsia="仿宋_GB2312"/>
                <w:color w:val="000000"/>
                <w:sz w:val="30"/>
                <w:szCs w:val="30"/>
              </w:rPr>
            </w:pPr>
          </w:p>
        </w:tc>
        <w:tc>
          <w:tcPr>
            <w:tcW w:w="1276" w:type="dxa"/>
          </w:tcPr>
          <w:p w:rsidR="003A05EA" w:rsidRDefault="003A05EA">
            <w:pPr>
              <w:spacing w:line="560" w:lineRule="exact"/>
              <w:ind w:firstLineChars="200" w:firstLine="600"/>
              <w:rPr>
                <w:rFonts w:ascii="仿宋_GB2312" w:eastAsia="仿宋_GB2312"/>
                <w:color w:val="000000"/>
                <w:sz w:val="30"/>
                <w:szCs w:val="30"/>
              </w:rPr>
            </w:pPr>
          </w:p>
        </w:tc>
        <w:tc>
          <w:tcPr>
            <w:tcW w:w="1984" w:type="dxa"/>
          </w:tcPr>
          <w:p w:rsidR="003A05EA" w:rsidRDefault="003A05EA">
            <w:pPr>
              <w:spacing w:line="560" w:lineRule="exact"/>
              <w:ind w:firstLineChars="200" w:firstLine="600"/>
              <w:rPr>
                <w:rFonts w:ascii="仿宋_GB2312" w:eastAsia="仿宋_GB2312"/>
                <w:color w:val="000000"/>
                <w:sz w:val="30"/>
                <w:szCs w:val="30"/>
              </w:rPr>
            </w:pPr>
          </w:p>
        </w:tc>
        <w:tc>
          <w:tcPr>
            <w:tcW w:w="1843" w:type="dxa"/>
          </w:tcPr>
          <w:p w:rsidR="003A05EA" w:rsidRDefault="003A05EA">
            <w:pPr>
              <w:spacing w:line="560" w:lineRule="exact"/>
              <w:ind w:firstLineChars="200" w:firstLine="600"/>
              <w:rPr>
                <w:rFonts w:ascii="仿宋_GB2312" w:eastAsia="仿宋_GB2312"/>
                <w:color w:val="000000"/>
                <w:sz w:val="30"/>
                <w:szCs w:val="30"/>
              </w:rPr>
            </w:pPr>
          </w:p>
        </w:tc>
        <w:tc>
          <w:tcPr>
            <w:tcW w:w="1740" w:type="dxa"/>
          </w:tcPr>
          <w:p w:rsidR="003A05EA" w:rsidRDefault="003A05EA">
            <w:pPr>
              <w:spacing w:line="560" w:lineRule="exact"/>
              <w:ind w:firstLineChars="200" w:firstLine="600"/>
              <w:rPr>
                <w:rFonts w:ascii="仿宋_GB2312" w:eastAsia="仿宋_GB2312"/>
                <w:color w:val="000000"/>
                <w:sz w:val="30"/>
                <w:szCs w:val="30"/>
              </w:rPr>
            </w:pPr>
          </w:p>
        </w:tc>
      </w:tr>
      <w:tr w:rsidR="003A05EA">
        <w:trPr>
          <w:trHeight w:val="553"/>
          <w:jc w:val="center"/>
        </w:trPr>
        <w:tc>
          <w:tcPr>
            <w:tcW w:w="1516" w:type="dxa"/>
          </w:tcPr>
          <w:p w:rsidR="003A05EA" w:rsidRDefault="003A05EA">
            <w:pPr>
              <w:spacing w:line="560" w:lineRule="exact"/>
              <w:ind w:firstLineChars="200" w:firstLine="600"/>
              <w:rPr>
                <w:rFonts w:ascii="仿宋_GB2312" w:eastAsia="仿宋_GB2312"/>
                <w:color w:val="000000"/>
                <w:sz w:val="30"/>
                <w:szCs w:val="30"/>
              </w:rPr>
            </w:pPr>
          </w:p>
        </w:tc>
        <w:tc>
          <w:tcPr>
            <w:tcW w:w="992" w:type="dxa"/>
          </w:tcPr>
          <w:p w:rsidR="003A05EA" w:rsidRDefault="003A05EA">
            <w:pPr>
              <w:spacing w:line="560" w:lineRule="exact"/>
              <w:ind w:firstLineChars="200" w:firstLine="600"/>
              <w:rPr>
                <w:rFonts w:ascii="仿宋_GB2312" w:eastAsia="仿宋_GB2312"/>
                <w:color w:val="000000"/>
                <w:sz w:val="30"/>
                <w:szCs w:val="30"/>
              </w:rPr>
            </w:pPr>
          </w:p>
        </w:tc>
        <w:tc>
          <w:tcPr>
            <w:tcW w:w="1276" w:type="dxa"/>
          </w:tcPr>
          <w:p w:rsidR="003A05EA" w:rsidRDefault="003A05EA">
            <w:pPr>
              <w:spacing w:line="560" w:lineRule="exact"/>
              <w:ind w:firstLineChars="200" w:firstLine="600"/>
              <w:rPr>
                <w:rFonts w:ascii="仿宋_GB2312" w:eastAsia="仿宋_GB2312"/>
                <w:color w:val="000000"/>
                <w:sz w:val="30"/>
                <w:szCs w:val="30"/>
              </w:rPr>
            </w:pPr>
          </w:p>
        </w:tc>
        <w:tc>
          <w:tcPr>
            <w:tcW w:w="1984" w:type="dxa"/>
          </w:tcPr>
          <w:p w:rsidR="003A05EA" w:rsidRDefault="003A05EA">
            <w:pPr>
              <w:spacing w:line="560" w:lineRule="exact"/>
              <w:ind w:firstLineChars="200" w:firstLine="600"/>
              <w:rPr>
                <w:rFonts w:ascii="仿宋_GB2312" w:eastAsia="仿宋_GB2312"/>
                <w:color w:val="000000"/>
                <w:sz w:val="30"/>
                <w:szCs w:val="30"/>
              </w:rPr>
            </w:pPr>
          </w:p>
        </w:tc>
        <w:tc>
          <w:tcPr>
            <w:tcW w:w="1843" w:type="dxa"/>
          </w:tcPr>
          <w:p w:rsidR="003A05EA" w:rsidRDefault="003A05EA">
            <w:pPr>
              <w:spacing w:line="560" w:lineRule="exact"/>
              <w:ind w:firstLineChars="200" w:firstLine="600"/>
              <w:rPr>
                <w:rFonts w:ascii="仿宋_GB2312" w:eastAsia="仿宋_GB2312"/>
                <w:color w:val="000000"/>
                <w:sz w:val="30"/>
                <w:szCs w:val="30"/>
              </w:rPr>
            </w:pPr>
          </w:p>
        </w:tc>
        <w:tc>
          <w:tcPr>
            <w:tcW w:w="1740" w:type="dxa"/>
          </w:tcPr>
          <w:p w:rsidR="003A05EA" w:rsidRDefault="003A05EA">
            <w:pPr>
              <w:spacing w:line="560" w:lineRule="exact"/>
              <w:ind w:firstLineChars="200" w:firstLine="600"/>
              <w:rPr>
                <w:rFonts w:ascii="仿宋_GB2312" w:eastAsia="仿宋_GB2312"/>
                <w:color w:val="000000"/>
                <w:sz w:val="30"/>
                <w:szCs w:val="30"/>
              </w:rPr>
            </w:pPr>
          </w:p>
        </w:tc>
      </w:tr>
      <w:tr w:rsidR="003A05EA">
        <w:trPr>
          <w:trHeight w:val="561"/>
          <w:jc w:val="center"/>
        </w:trPr>
        <w:tc>
          <w:tcPr>
            <w:tcW w:w="1516" w:type="dxa"/>
          </w:tcPr>
          <w:p w:rsidR="003A05EA" w:rsidRDefault="003A05EA">
            <w:pPr>
              <w:spacing w:line="560" w:lineRule="exact"/>
              <w:ind w:firstLineChars="200" w:firstLine="600"/>
              <w:rPr>
                <w:rFonts w:ascii="仿宋_GB2312" w:eastAsia="仿宋_GB2312"/>
                <w:color w:val="000000"/>
                <w:sz w:val="30"/>
                <w:szCs w:val="30"/>
              </w:rPr>
            </w:pPr>
          </w:p>
        </w:tc>
        <w:tc>
          <w:tcPr>
            <w:tcW w:w="992" w:type="dxa"/>
          </w:tcPr>
          <w:p w:rsidR="003A05EA" w:rsidRDefault="003A05EA">
            <w:pPr>
              <w:spacing w:line="560" w:lineRule="exact"/>
              <w:ind w:firstLineChars="200" w:firstLine="600"/>
              <w:rPr>
                <w:rFonts w:ascii="仿宋_GB2312" w:eastAsia="仿宋_GB2312"/>
                <w:color w:val="000000"/>
                <w:sz w:val="30"/>
                <w:szCs w:val="30"/>
              </w:rPr>
            </w:pPr>
          </w:p>
        </w:tc>
        <w:tc>
          <w:tcPr>
            <w:tcW w:w="1276" w:type="dxa"/>
          </w:tcPr>
          <w:p w:rsidR="003A05EA" w:rsidRDefault="003A05EA">
            <w:pPr>
              <w:spacing w:line="560" w:lineRule="exact"/>
              <w:ind w:firstLineChars="200" w:firstLine="600"/>
              <w:rPr>
                <w:rFonts w:ascii="仿宋_GB2312" w:eastAsia="仿宋_GB2312"/>
                <w:color w:val="000000"/>
                <w:sz w:val="30"/>
                <w:szCs w:val="30"/>
              </w:rPr>
            </w:pPr>
          </w:p>
        </w:tc>
        <w:tc>
          <w:tcPr>
            <w:tcW w:w="1984" w:type="dxa"/>
          </w:tcPr>
          <w:p w:rsidR="003A05EA" w:rsidRDefault="003A05EA">
            <w:pPr>
              <w:spacing w:line="560" w:lineRule="exact"/>
              <w:ind w:firstLineChars="200" w:firstLine="600"/>
              <w:rPr>
                <w:rFonts w:ascii="仿宋_GB2312" w:eastAsia="仿宋_GB2312"/>
                <w:color w:val="000000"/>
                <w:sz w:val="30"/>
                <w:szCs w:val="30"/>
              </w:rPr>
            </w:pPr>
          </w:p>
        </w:tc>
        <w:tc>
          <w:tcPr>
            <w:tcW w:w="1843" w:type="dxa"/>
          </w:tcPr>
          <w:p w:rsidR="003A05EA" w:rsidRDefault="003A05EA">
            <w:pPr>
              <w:spacing w:line="560" w:lineRule="exact"/>
              <w:ind w:firstLineChars="200" w:firstLine="600"/>
              <w:rPr>
                <w:rFonts w:ascii="仿宋_GB2312" w:eastAsia="仿宋_GB2312"/>
                <w:color w:val="000000"/>
                <w:sz w:val="30"/>
                <w:szCs w:val="30"/>
              </w:rPr>
            </w:pPr>
          </w:p>
        </w:tc>
        <w:tc>
          <w:tcPr>
            <w:tcW w:w="1740" w:type="dxa"/>
          </w:tcPr>
          <w:p w:rsidR="003A05EA" w:rsidRDefault="003A05EA">
            <w:pPr>
              <w:spacing w:line="560" w:lineRule="exact"/>
              <w:ind w:firstLineChars="200" w:firstLine="600"/>
              <w:rPr>
                <w:rFonts w:ascii="仿宋_GB2312" w:eastAsia="仿宋_GB2312"/>
                <w:color w:val="000000"/>
                <w:sz w:val="30"/>
                <w:szCs w:val="30"/>
              </w:rPr>
            </w:pPr>
          </w:p>
        </w:tc>
      </w:tr>
      <w:tr w:rsidR="003A05EA">
        <w:trPr>
          <w:trHeight w:val="557"/>
          <w:jc w:val="center"/>
        </w:trPr>
        <w:tc>
          <w:tcPr>
            <w:tcW w:w="1516" w:type="dxa"/>
          </w:tcPr>
          <w:p w:rsidR="003A05EA" w:rsidRDefault="003A05EA">
            <w:pPr>
              <w:spacing w:line="560" w:lineRule="exact"/>
              <w:ind w:firstLineChars="200" w:firstLine="600"/>
              <w:rPr>
                <w:rFonts w:ascii="仿宋_GB2312" w:eastAsia="仿宋_GB2312"/>
                <w:color w:val="000000"/>
                <w:sz w:val="30"/>
                <w:szCs w:val="30"/>
              </w:rPr>
            </w:pPr>
          </w:p>
        </w:tc>
        <w:tc>
          <w:tcPr>
            <w:tcW w:w="992" w:type="dxa"/>
          </w:tcPr>
          <w:p w:rsidR="003A05EA" w:rsidRDefault="003A05EA">
            <w:pPr>
              <w:spacing w:line="560" w:lineRule="exact"/>
              <w:ind w:firstLineChars="200" w:firstLine="600"/>
              <w:rPr>
                <w:rFonts w:ascii="仿宋_GB2312" w:eastAsia="仿宋_GB2312"/>
                <w:color w:val="000000"/>
                <w:sz w:val="30"/>
                <w:szCs w:val="30"/>
              </w:rPr>
            </w:pPr>
          </w:p>
        </w:tc>
        <w:tc>
          <w:tcPr>
            <w:tcW w:w="1276" w:type="dxa"/>
          </w:tcPr>
          <w:p w:rsidR="003A05EA" w:rsidRDefault="003A05EA">
            <w:pPr>
              <w:spacing w:line="560" w:lineRule="exact"/>
              <w:ind w:firstLineChars="200" w:firstLine="600"/>
              <w:rPr>
                <w:rFonts w:ascii="仿宋_GB2312" w:eastAsia="仿宋_GB2312"/>
                <w:color w:val="000000"/>
                <w:sz w:val="30"/>
                <w:szCs w:val="30"/>
              </w:rPr>
            </w:pPr>
          </w:p>
        </w:tc>
        <w:tc>
          <w:tcPr>
            <w:tcW w:w="1984" w:type="dxa"/>
          </w:tcPr>
          <w:p w:rsidR="003A05EA" w:rsidRDefault="003A05EA">
            <w:pPr>
              <w:spacing w:line="560" w:lineRule="exact"/>
              <w:ind w:firstLineChars="200" w:firstLine="600"/>
              <w:rPr>
                <w:rFonts w:ascii="仿宋_GB2312" w:eastAsia="仿宋_GB2312"/>
                <w:color w:val="000000"/>
                <w:sz w:val="30"/>
                <w:szCs w:val="30"/>
              </w:rPr>
            </w:pPr>
          </w:p>
        </w:tc>
        <w:tc>
          <w:tcPr>
            <w:tcW w:w="1843" w:type="dxa"/>
          </w:tcPr>
          <w:p w:rsidR="003A05EA" w:rsidRDefault="003A05EA">
            <w:pPr>
              <w:spacing w:line="560" w:lineRule="exact"/>
              <w:ind w:firstLineChars="200" w:firstLine="600"/>
              <w:rPr>
                <w:rFonts w:ascii="仿宋_GB2312" w:eastAsia="仿宋_GB2312"/>
                <w:color w:val="000000"/>
                <w:sz w:val="30"/>
                <w:szCs w:val="30"/>
              </w:rPr>
            </w:pPr>
          </w:p>
        </w:tc>
        <w:tc>
          <w:tcPr>
            <w:tcW w:w="1740" w:type="dxa"/>
          </w:tcPr>
          <w:p w:rsidR="003A05EA" w:rsidRDefault="003A05EA">
            <w:pPr>
              <w:spacing w:line="560" w:lineRule="exact"/>
              <w:ind w:firstLineChars="200" w:firstLine="600"/>
              <w:rPr>
                <w:rFonts w:ascii="仿宋_GB2312" w:eastAsia="仿宋_GB2312"/>
                <w:color w:val="000000"/>
                <w:sz w:val="30"/>
                <w:szCs w:val="30"/>
              </w:rPr>
            </w:pPr>
          </w:p>
        </w:tc>
      </w:tr>
      <w:tr w:rsidR="003A05EA">
        <w:trPr>
          <w:trHeight w:val="141"/>
          <w:jc w:val="center"/>
        </w:trPr>
        <w:tc>
          <w:tcPr>
            <w:tcW w:w="9351" w:type="dxa"/>
            <w:gridSpan w:val="6"/>
          </w:tcPr>
          <w:p w:rsidR="003A05EA" w:rsidRDefault="003A05EA">
            <w:pPr>
              <w:spacing w:line="560" w:lineRule="exact"/>
              <w:ind w:firstLineChars="200" w:firstLine="600"/>
              <w:rPr>
                <w:rFonts w:ascii="仿宋_GB2312" w:eastAsia="仿宋_GB2312"/>
                <w:color w:val="000000"/>
                <w:sz w:val="30"/>
                <w:szCs w:val="30"/>
              </w:rPr>
            </w:pPr>
          </w:p>
        </w:tc>
      </w:tr>
      <w:tr w:rsidR="003A05EA">
        <w:trPr>
          <w:jc w:val="center"/>
        </w:trPr>
        <w:tc>
          <w:tcPr>
            <w:tcW w:w="1516" w:type="dxa"/>
          </w:tcPr>
          <w:p w:rsidR="003A05EA" w:rsidRDefault="007C4B22">
            <w:pPr>
              <w:spacing w:line="560" w:lineRule="exact"/>
              <w:jc w:val="center"/>
              <w:rPr>
                <w:rFonts w:ascii="仿宋_GB2312" w:eastAsia="仿宋_GB2312"/>
                <w:color w:val="000000"/>
                <w:sz w:val="30"/>
                <w:szCs w:val="30"/>
              </w:rPr>
            </w:pPr>
            <w:r>
              <w:rPr>
                <w:rFonts w:ascii="仿宋_GB2312" w:eastAsia="仿宋_GB2312" w:hint="eastAsia"/>
                <w:color w:val="000000"/>
                <w:sz w:val="30"/>
                <w:szCs w:val="30"/>
              </w:rPr>
              <w:t>住宿安排</w:t>
            </w:r>
          </w:p>
        </w:tc>
        <w:tc>
          <w:tcPr>
            <w:tcW w:w="7835" w:type="dxa"/>
            <w:gridSpan w:val="5"/>
          </w:tcPr>
          <w:p w:rsidR="003A05EA" w:rsidRDefault="00E85EAD">
            <w:pPr>
              <w:spacing w:line="560" w:lineRule="exact"/>
              <w:ind w:firstLineChars="200" w:firstLine="600"/>
              <w:rPr>
                <w:rFonts w:ascii="仿宋_GB2312" w:eastAsia="仿宋_GB2312"/>
                <w:color w:val="000000"/>
                <w:sz w:val="30"/>
                <w:szCs w:val="30"/>
              </w:rPr>
            </w:pPr>
            <w:r>
              <w:rPr>
                <w:rFonts w:ascii="仿宋_GB2312" w:eastAsia="仿宋_GB2312"/>
                <w:noProof/>
                <w:color w:val="000000"/>
                <w:sz w:val="30"/>
                <w:szCs w:val="30"/>
              </w:rPr>
              <w:pict>
                <v:rect id="矩形 3" o:spid="_x0000_s1030" style="position:absolute;left:0;text-align:left;margin-left:103.4pt;margin-top:7.55pt;width:14.3pt;height:14.2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"/>
              </w:pict>
            </w:r>
            <w:r>
              <w:rPr>
                <w:rFonts w:ascii="仿宋_GB2312" w:eastAsia="仿宋_GB2312"/>
                <w:noProof/>
                <w:color w:val="000000"/>
                <w:sz w:val="30"/>
                <w:szCs w:val="30"/>
              </w:rPr>
              <w:pict>
                <v:rect id="矩形 2" o:spid="_x0000_s1029" style="position:absolute;left:0;text-align:left;margin-left:11.35pt;margin-top:8.6pt;width:14.3pt;height:14.2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"/>
              </w:pict>
            </w:r>
            <w:proofErr w:type="gramStart"/>
            <w:r w:rsidR="007C4B22">
              <w:rPr>
                <w:rFonts w:ascii="仿宋_GB2312" w:eastAsia="仿宋_GB2312" w:hint="eastAsia"/>
                <w:color w:val="000000"/>
                <w:sz w:val="30"/>
                <w:szCs w:val="30"/>
              </w:rPr>
              <w:t>标间        拼住</w:t>
            </w:r>
            <w:proofErr w:type="gramEnd"/>
            <w:r w:rsidR="007C4B22">
              <w:rPr>
                <w:rFonts w:ascii="仿宋_GB2312" w:eastAsia="仿宋_GB2312" w:hint="eastAsia"/>
                <w:color w:val="000000"/>
                <w:sz w:val="30"/>
                <w:szCs w:val="30"/>
              </w:rPr>
              <w:t xml:space="preserve">      （豪华套房560元/间）</w:t>
            </w:r>
          </w:p>
        </w:tc>
      </w:tr>
      <w:tr w:rsidR="003A05EA">
        <w:trPr>
          <w:jc w:val="center"/>
        </w:trPr>
        <w:tc>
          <w:tcPr>
            <w:tcW w:w="1516" w:type="dxa"/>
          </w:tcPr>
          <w:p w:rsidR="003A05EA" w:rsidRDefault="007C4B22">
            <w:pPr>
              <w:spacing w:line="560" w:lineRule="exact"/>
              <w:jc w:val="center"/>
              <w:rPr>
                <w:rFonts w:ascii="仿宋_GB2312" w:eastAsia="仿宋_GB2312"/>
                <w:color w:val="000000"/>
                <w:sz w:val="30"/>
                <w:szCs w:val="30"/>
              </w:rPr>
            </w:pPr>
            <w:r>
              <w:rPr>
                <w:rFonts w:ascii="仿宋_GB2312" w:eastAsia="仿宋_GB2312" w:hint="eastAsia"/>
                <w:color w:val="000000"/>
                <w:sz w:val="30"/>
                <w:szCs w:val="30"/>
              </w:rPr>
              <w:t>会上发言</w:t>
            </w:r>
          </w:p>
        </w:tc>
        <w:tc>
          <w:tcPr>
            <w:tcW w:w="7835" w:type="dxa"/>
            <w:gridSpan w:val="5"/>
          </w:tcPr>
          <w:p w:rsidR="003A05EA" w:rsidRDefault="00E85EAD">
            <w:pPr>
              <w:spacing w:line="560" w:lineRule="exact"/>
              <w:ind w:firstLineChars="200" w:firstLine="600"/>
              <w:rPr>
                <w:rFonts w:ascii="仿宋_GB2312" w:eastAsia="仿宋_GB2312"/>
                <w:color w:val="000000"/>
                <w:sz w:val="30"/>
                <w:szCs w:val="30"/>
              </w:rPr>
            </w:pPr>
            <w:r>
              <w:rPr>
                <w:rFonts w:ascii="仿宋_GB2312" w:eastAsia="仿宋_GB2312"/>
                <w:noProof/>
                <w:color w:val="000000"/>
                <w:sz w:val="30"/>
                <w:szCs w:val="30"/>
              </w:rPr>
              <w:pict>
                <v:rect id="矩形 5" o:spid="_x0000_s1028" style="position:absolute;left:0;text-align:left;margin-left:103.1pt;margin-top:9.75pt;width:14.3pt;height:14.2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"/>
              </w:pict>
            </w:r>
            <w:r>
              <w:rPr>
                <w:rFonts w:ascii="仿宋_GB2312" w:eastAsia="仿宋_GB2312"/>
                <w:noProof/>
                <w:color w:val="000000"/>
                <w:sz w:val="30"/>
                <w:szCs w:val="30"/>
              </w:rPr>
              <w:pict>
                <v:rect id="矩形 4" o:spid="_x0000_s1027" style="position:absolute;left:0;text-align:left;margin-left:11.8pt;margin-top:9.15pt;width:14.3pt;height:14.2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"/>
              </w:pict>
            </w:r>
            <w:r w:rsidR="007C4B22">
              <w:rPr>
                <w:rFonts w:ascii="仿宋_GB2312" w:eastAsia="仿宋_GB2312" w:hint="eastAsia"/>
                <w:color w:val="000000"/>
                <w:sz w:val="30"/>
                <w:szCs w:val="30"/>
              </w:rPr>
              <w:t>是          否</w:t>
            </w:r>
          </w:p>
        </w:tc>
      </w:tr>
      <w:tr w:rsidR="003A05EA">
        <w:trPr>
          <w:trHeight w:val="1898"/>
          <w:jc w:val="center"/>
        </w:trPr>
        <w:tc>
          <w:tcPr>
            <w:tcW w:w="9351" w:type="dxa"/>
            <w:gridSpan w:val="6"/>
            <w:tcBorders>
              <w:bottom w:val="single" w:sz="4" w:space="0" w:color="auto"/>
            </w:tcBorders>
          </w:tcPr>
          <w:p w:rsidR="003A05EA" w:rsidRDefault="003A05EA">
            <w:pPr>
              <w:spacing w:line="560" w:lineRule="exact"/>
              <w:ind w:firstLineChars="200" w:firstLine="600"/>
              <w:rPr>
                <w:rFonts w:ascii="仿宋_GB2312" w:eastAsia="仿宋_GB2312"/>
                <w:color w:val="000000"/>
                <w:sz w:val="30"/>
                <w:szCs w:val="30"/>
              </w:rPr>
            </w:pPr>
          </w:p>
        </w:tc>
      </w:tr>
    </w:tbl>
    <w:p w:rsidR="003A05EA" w:rsidRDefault="003A05EA">
      <w:pPr>
        <w:spacing w:line="560" w:lineRule="exact"/>
        <w:ind w:firstLineChars="200" w:firstLine="600"/>
        <w:rPr>
          <w:rFonts w:ascii="仿宋_GB2312" w:eastAsia="仿宋_GB2312"/>
          <w:color w:val="000000"/>
          <w:sz w:val="30"/>
          <w:szCs w:val="30"/>
        </w:rPr>
      </w:pPr>
    </w:p>
    <w:p w:rsidR="003A05EA" w:rsidRDefault="003A05EA">
      <w:pPr>
        <w:spacing w:line="560" w:lineRule="exact"/>
        <w:ind w:firstLineChars="200" w:firstLine="600"/>
        <w:rPr>
          <w:rFonts w:ascii="仿宋_GB2312" w:eastAsia="仿宋_GB2312"/>
          <w:color w:val="000000"/>
          <w:sz w:val="30"/>
          <w:szCs w:val="30"/>
        </w:rPr>
      </w:pPr>
    </w:p>
    <w:p w:rsidR="003A05EA" w:rsidRDefault="003A05EA">
      <w:pPr>
        <w:spacing w:line="560" w:lineRule="exact"/>
        <w:ind w:firstLineChars="200" w:firstLine="600"/>
        <w:rPr>
          <w:rFonts w:ascii="仿宋_GB2312" w:eastAsia="仿宋_GB2312"/>
          <w:color w:val="000000"/>
          <w:sz w:val="30"/>
          <w:szCs w:val="30"/>
        </w:rPr>
      </w:pPr>
    </w:p>
    <w:sectPr w:rsidR="003A05EA" w:rsidSect="009F68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2D4" w:rsidRDefault="002632D4" w:rsidP="009F7226">
      <w:r>
        <w:separator/>
      </w:r>
    </w:p>
  </w:endnote>
  <w:endnote w:type="continuationSeparator" w:id="0">
    <w:p w:rsidR="002632D4" w:rsidRDefault="002632D4" w:rsidP="009F72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swiss"/>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2D4" w:rsidRDefault="002632D4" w:rsidP="009F7226">
      <w:r>
        <w:separator/>
      </w:r>
    </w:p>
  </w:footnote>
  <w:footnote w:type="continuationSeparator" w:id="0">
    <w:p w:rsidR="002632D4" w:rsidRDefault="002632D4" w:rsidP="009F72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0128"/>
    <w:rsid w:val="00075044"/>
    <w:rsid w:val="001B5F75"/>
    <w:rsid w:val="002632D4"/>
    <w:rsid w:val="00297BFA"/>
    <w:rsid w:val="002A60F9"/>
    <w:rsid w:val="003A05EA"/>
    <w:rsid w:val="004273B7"/>
    <w:rsid w:val="004B789E"/>
    <w:rsid w:val="00632C02"/>
    <w:rsid w:val="00634254"/>
    <w:rsid w:val="006734F2"/>
    <w:rsid w:val="006D314F"/>
    <w:rsid w:val="006F11BF"/>
    <w:rsid w:val="00703592"/>
    <w:rsid w:val="00785CD4"/>
    <w:rsid w:val="007C4B22"/>
    <w:rsid w:val="007D265A"/>
    <w:rsid w:val="00813435"/>
    <w:rsid w:val="008E2958"/>
    <w:rsid w:val="008F2486"/>
    <w:rsid w:val="008F64CC"/>
    <w:rsid w:val="00906028"/>
    <w:rsid w:val="009407C6"/>
    <w:rsid w:val="009F6813"/>
    <w:rsid w:val="009F7226"/>
    <w:rsid w:val="00A34D9E"/>
    <w:rsid w:val="00B8620D"/>
    <w:rsid w:val="00BC26B5"/>
    <w:rsid w:val="00BE43B9"/>
    <w:rsid w:val="00BF646E"/>
    <w:rsid w:val="00D564D4"/>
    <w:rsid w:val="00D60128"/>
    <w:rsid w:val="00D65A0B"/>
    <w:rsid w:val="00D91372"/>
    <w:rsid w:val="00DA494C"/>
    <w:rsid w:val="00DF6B12"/>
    <w:rsid w:val="00E23E56"/>
    <w:rsid w:val="00E6657E"/>
    <w:rsid w:val="00E85EAD"/>
    <w:rsid w:val="00EA5D05"/>
    <w:rsid w:val="00F734B7"/>
    <w:rsid w:val="00FA3DE9"/>
    <w:rsid w:val="00FD1CB2"/>
    <w:rsid w:val="0CAD2555"/>
    <w:rsid w:val="701046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813"/>
    <w:pPr>
      <w:widowControl w:val="0"/>
      <w:jc w:val="both"/>
    </w:pPr>
    <w:rPr>
      <w:rFonts w:ascii="Calibri" w:eastAsia="宋体" w:hAnsi="Calibri" w:cs="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9F6813"/>
    <w:pPr>
      <w:ind w:leftChars="2500" w:left="100"/>
    </w:pPr>
  </w:style>
  <w:style w:type="paragraph" w:styleId="a4">
    <w:name w:val="footer"/>
    <w:basedOn w:val="a"/>
    <w:link w:val="Char0"/>
    <w:uiPriority w:val="99"/>
    <w:semiHidden/>
    <w:unhideWhenUsed/>
    <w:qFormat/>
    <w:rsid w:val="009F6813"/>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semiHidden/>
    <w:unhideWhenUsed/>
    <w:qFormat/>
    <w:rsid w:val="009F681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Hyperlink"/>
    <w:qFormat/>
    <w:rsid w:val="009F6813"/>
    <w:rPr>
      <w:color w:val="0563C1"/>
      <w:u w:val="single"/>
    </w:rPr>
  </w:style>
  <w:style w:type="character" w:customStyle="1" w:styleId="Char1">
    <w:name w:val="页眉 Char"/>
    <w:basedOn w:val="a0"/>
    <w:link w:val="a5"/>
    <w:uiPriority w:val="99"/>
    <w:semiHidden/>
    <w:qFormat/>
    <w:rsid w:val="009F6813"/>
    <w:rPr>
      <w:sz w:val="18"/>
      <w:szCs w:val="18"/>
    </w:rPr>
  </w:style>
  <w:style w:type="character" w:customStyle="1" w:styleId="Char0">
    <w:name w:val="页脚 Char"/>
    <w:basedOn w:val="a0"/>
    <w:link w:val="a4"/>
    <w:uiPriority w:val="99"/>
    <w:semiHidden/>
    <w:qFormat/>
    <w:rsid w:val="009F6813"/>
    <w:rPr>
      <w:sz w:val="18"/>
      <w:szCs w:val="18"/>
    </w:rPr>
  </w:style>
  <w:style w:type="character" w:customStyle="1" w:styleId="Char">
    <w:name w:val="日期 Char"/>
    <w:basedOn w:val="a0"/>
    <w:link w:val="a3"/>
    <w:uiPriority w:val="99"/>
    <w:semiHidden/>
    <w:qFormat/>
    <w:rsid w:val="009F6813"/>
    <w:rPr>
      <w:rFonts w:ascii="Calibri" w:eastAsia="宋体" w:hAnsi="Calibri" w:cs="Arial"/>
      <w:szCs w:val="24"/>
    </w:rPr>
  </w:style>
  <w:style w:type="paragraph" w:styleId="a7">
    <w:name w:val="Balloon Text"/>
    <w:basedOn w:val="a"/>
    <w:link w:val="Char2"/>
    <w:uiPriority w:val="99"/>
    <w:semiHidden/>
    <w:unhideWhenUsed/>
    <w:rsid w:val="001B5F75"/>
    <w:rPr>
      <w:sz w:val="18"/>
      <w:szCs w:val="18"/>
    </w:rPr>
  </w:style>
  <w:style w:type="character" w:customStyle="1" w:styleId="Char2">
    <w:name w:val="批注框文本 Char"/>
    <w:basedOn w:val="a0"/>
    <w:link w:val="a7"/>
    <w:uiPriority w:val="99"/>
    <w:semiHidden/>
    <w:rsid w:val="001B5F75"/>
    <w:rPr>
      <w:rFonts w:ascii="Calibri" w:eastAsia="宋体" w:hAnsi="Calibri" w:cs="Arial"/>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semiHidden/>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Hyperlink"/>
    <w:qFormat/>
    <w:rPr>
      <w:color w:val="0563C1"/>
      <w:u w:val="single"/>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character" w:customStyle="1" w:styleId="Char">
    <w:name w:val="日期 Char"/>
    <w:basedOn w:val="a0"/>
    <w:link w:val="a3"/>
    <w:uiPriority w:val="99"/>
    <w:semiHidden/>
    <w:qFormat/>
    <w:rPr>
      <w:rFonts w:ascii="Calibri" w:eastAsia="宋体" w:hAnsi="Calibri" w:cs="Arial"/>
      <w:szCs w:val="24"/>
    </w:rPr>
  </w:style>
  <w:style w:type="paragraph" w:styleId="a7">
    <w:name w:val="Balloon Text"/>
    <w:basedOn w:val="a"/>
    <w:link w:val="Char2"/>
    <w:uiPriority w:val="99"/>
    <w:semiHidden/>
    <w:unhideWhenUsed/>
    <w:rsid w:val="001B5F75"/>
    <w:rPr>
      <w:sz w:val="18"/>
      <w:szCs w:val="18"/>
    </w:rPr>
  </w:style>
  <w:style w:type="character" w:customStyle="1" w:styleId="Char2">
    <w:name w:val="批注框文本 Char"/>
    <w:basedOn w:val="a0"/>
    <w:link w:val="a7"/>
    <w:uiPriority w:val="99"/>
    <w:semiHidden/>
    <w:rsid w:val="001B5F75"/>
    <w:rPr>
      <w:rFonts w:ascii="Calibri" w:eastAsia="宋体" w:hAnsi="Calibri" w:cs="Arial"/>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Info spid="_x0000_s1030"/>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3C4C7F-3510-4F1B-ADAF-EB44207D4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318</Words>
  <Characters>1813</Characters>
  <Application>Microsoft Office Word</Application>
  <DocSecurity>0</DocSecurity>
  <Lines>15</Lines>
  <Paragraphs>4</Paragraphs>
  <ScaleCrop>false</ScaleCrop>
  <Company>Microsoft</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14</cp:revision>
  <cp:lastPrinted>2018-09-04T13:24:00Z</cp:lastPrinted>
  <dcterms:created xsi:type="dcterms:W3CDTF">2018-09-11T09:45:00Z</dcterms:created>
  <dcterms:modified xsi:type="dcterms:W3CDTF">2018-09-13T09:17:00Z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